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56955">
        <w:rPr>
          <w:b/>
          <w:sz w:val="32"/>
          <w:szCs w:val="32"/>
        </w:rPr>
        <w:t>ПОЗА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314BA0">
        <w:rPr>
          <w:b/>
          <w:sz w:val="32"/>
          <w:szCs w:val="32"/>
        </w:rPr>
        <w:t>ДВАДЦЯТЬ</w:t>
      </w:r>
      <w:r w:rsidR="00AA5280">
        <w:rPr>
          <w:b/>
          <w:sz w:val="32"/>
          <w:szCs w:val="32"/>
        </w:rPr>
        <w:t xml:space="preserve"> СЬОМА</w:t>
      </w:r>
      <w:r w:rsidR="00356955">
        <w:rPr>
          <w:b/>
          <w:sz w:val="32"/>
          <w:szCs w:val="32"/>
        </w:rPr>
        <w:t xml:space="preserve"> </w:t>
      </w:r>
      <w:r w:rsidR="00B052EF">
        <w:rPr>
          <w:b/>
          <w:sz w:val="32"/>
          <w:szCs w:val="32"/>
        </w:rPr>
        <w:t xml:space="preserve">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AA5280">
        <w:rPr>
          <w:b/>
          <w:sz w:val="28"/>
          <w:szCs w:val="28"/>
        </w:rPr>
        <w:t>2</w:t>
      </w:r>
      <w:r w:rsidR="00356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0B196A">
        <w:rPr>
          <w:b/>
          <w:sz w:val="28"/>
          <w:szCs w:val="28"/>
        </w:rPr>
        <w:t>0</w:t>
      </w:r>
      <w:r w:rsidR="003569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52425A" w:rsidRDefault="00AA5280" w:rsidP="00AA52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ставок та пільг із сплати земельного податку на 2020 рік.</w:t>
      </w:r>
    </w:p>
    <w:p w:rsidR="00AA5280" w:rsidRDefault="00AA5280" w:rsidP="00AA52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ставок та пільг із сплати податку на нерухоме майно, відмінне від земельної ділянки на 2020 рік.</w:t>
      </w:r>
    </w:p>
    <w:p w:rsidR="00AA5280" w:rsidRDefault="00AA5280" w:rsidP="00AA52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встановлення ставок єдиного податку на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на 2020 рік.</w:t>
      </w:r>
    </w:p>
    <w:p w:rsidR="00AA5280" w:rsidRDefault="00AA5280" w:rsidP="00AA52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встановлення ставок транспортного  податку на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на 2020 рік.</w:t>
      </w:r>
    </w:p>
    <w:p w:rsidR="002D6B36" w:rsidRPr="002D6B36" w:rsidRDefault="002D6B36" w:rsidP="002D6B3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D6B36">
        <w:rPr>
          <w:sz w:val="28"/>
          <w:szCs w:val="28"/>
        </w:rPr>
        <w:t>Про внесення змін до договору оренди землі від 24.06.2009 року</w:t>
      </w:r>
    </w:p>
    <w:p w:rsidR="002D6B36" w:rsidRPr="002D6B36" w:rsidRDefault="002D6B36" w:rsidP="002D6B3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6B36">
        <w:rPr>
          <w:sz w:val="28"/>
          <w:szCs w:val="28"/>
        </w:rPr>
        <w:t xml:space="preserve">укладеного з ТОВ СП «НІБУЛОН» </w:t>
      </w:r>
      <w:r>
        <w:rPr>
          <w:sz w:val="28"/>
          <w:szCs w:val="28"/>
        </w:rPr>
        <w:t>.</w:t>
      </w:r>
      <w:bookmarkStart w:id="0" w:name="_GoBack"/>
      <w:bookmarkEnd w:id="0"/>
    </w:p>
    <w:p w:rsidR="002D6B36" w:rsidRPr="002D6B36" w:rsidRDefault="002D6B36" w:rsidP="002D6B36">
      <w:pPr>
        <w:ind w:left="142"/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222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7264-533D-46DC-93F1-DB6448E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cp:lastPrinted>2019-06-25T06:45:00Z</cp:lastPrinted>
  <dcterms:created xsi:type="dcterms:W3CDTF">2015-05-14T12:27:00Z</dcterms:created>
  <dcterms:modified xsi:type="dcterms:W3CDTF">2019-06-25T12:01:00Z</dcterms:modified>
</cp:coreProperties>
</file>