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E1" w:rsidRPr="000D64E1" w:rsidRDefault="000D64E1" w:rsidP="000D6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D64E1">
        <w:rPr>
          <w:rFonts w:ascii="Times New Roman" w:hAnsi="Times New Roman" w:cs="Times New Roman"/>
          <w:b/>
          <w:sz w:val="28"/>
          <w:szCs w:val="28"/>
        </w:rPr>
        <w:t xml:space="preserve">Роботу оперативного штабу з протидії </w:t>
      </w:r>
      <w:proofErr w:type="spellStart"/>
      <w:r w:rsidRPr="000D64E1">
        <w:rPr>
          <w:rFonts w:ascii="Times New Roman" w:hAnsi="Times New Roman" w:cs="Times New Roman"/>
          <w:b/>
          <w:sz w:val="28"/>
          <w:szCs w:val="28"/>
        </w:rPr>
        <w:t>рейдерству</w:t>
      </w:r>
      <w:proofErr w:type="spellEnd"/>
      <w:r w:rsidRPr="000D64E1">
        <w:rPr>
          <w:rFonts w:ascii="Times New Roman" w:hAnsi="Times New Roman" w:cs="Times New Roman"/>
          <w:b/>
          <w:sz w:val="28"/>
          <w:szCs w:val="28"/>
        </w:rPr>
        <w:t xml:space="preserve"> та забезпечення прав і свобод власників і користувачів земель поновлено!</w:t>
      </w:r>
      <w:bookmarkEnd w:id="0"/>
    </w:p>
    <w:p w:rsidR="000D64E1" w:rsidRPr="000D64E1" w:rsidRDefault="000D64E1" w:rsidP="000D6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4E1" w:rsidRPr="000D64E1" w:rsidRDefault="000D64E1" w:rsidP="000D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E1">
        <w:rPr>
          <w:rFonts w:ascii="Times New Roman" w:hAnsi="Times New Roman" w:cs="Times New Roman"/>
          <w:sz w:val="28"/>
          <w:szCs w:val="28"/>
        </w:rPr>
        <w:t xml:space="preserve">18 квітня 2018 року відбулось засідання Кабінету Міністрів України за наслідком якого було прийнято Протокол № 14. Відповідно до п. 4 розділу 7 вказаного протоколу головам облдержадміністрацій разом з територіальними підрозділами Мін’юсту, МВС, </w:t>
      </w:r>
      <w:proofErr w:type="spellStart"/>
      <w:r w:rsidRPr="000D64E1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0D64E1">
        <w:rPr>
          <w:rFonts w:ascii="Times New Roman" w:hAnsi="Times New Roman" w:cs="Times New Roman"/>
          <w:sz w:val="28"/>
          <w:szCs w:val="28"/>
        </w:rPr>
        <w:t>, ДФС, за участю представників органів прокуратури України та СБУ у зв’язку з проведенням весняної посівної кампанії було доручено взяти під особистий контроль стан дотримання прав та законних інтересів землевласників та орендарів земельних ділянок з метою недопущення зриву проведення весняно польових робіт, активізувати роботу регіональних міжвідомчих комісій з питань захисту прав інвесторів, протидії незаконному поглинанню та захопленню підприємств та оперативно реагувати на випадки силового захоплення земельних ділянок, об’єктів інфраструктури та інші прояви аграрного «</w:t>
      </w:r>
      <w:proofErr w:type="spellStart"/>
      <w:r w:rsidRPr="000D64E1">
        <w:rPr>
          <w:rFonts w:ascii="Times New Roman" w:hAnsi="Times New Roman" w:cs="Times New Roman"/>
          <w:sz w:val="28"/>
          <w:szCs w:val="28"/>
        </w:rPr>
        <w:t>рейдерства</w:t>
      </w:r>
      <w:proofErr w:type="spellEnd"/>
      <w:r w:rsidRPr="000D64E1">
        <w:rPr>
          <w:rFonts w:ascii="Times New Roman" w:hAnsi="Times New Roman" w:cs="Times New Roman"/>
          <w:sz w:val="28"/>
          <w:szCs w:val="28"/>
        </w:rPr>
        <w:t>».</w:t>
      </w:r>
    </w:p>
    <w:p w:rsidR="000D64E1" w:rsidRPr="000D64E1" w:rsidRDefault="000D64E1" w:rsidP="000D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E1">
        <w:rPr>
          <w:rFonts w:ascii="Times New Roman" w:hAnsi="Times New Roman" w:cs="Times New Roman"/>
          <w:sz w:val="28"/>
          <w:szCs w:val="28"/>
        </w:rPr>
        <w:t xml:space="preserve">Відтак, 03 травня 2018 року за участю заступника голови Луганської обласної державної адміністрації </w:t>
      </w:r>
      <w:proofErr w:type="spellStart"/>
      <w:r w:rsidRPr="000D64E1">
        <w:rPr>
          <w:rFonts w:ascii="Times New Roman" w:hAnsi="Times New Roman" w:cs="Times New Roman"/>
          <w:sz w:val="28"/>
          <w:szCs w:val="28"/>
        </w:rPr>
        <w:t>Данієляна</w:t>
      </w:r>
      <w:proofErr w:type="spellEnd"/>
      <w:r w:rsidRPr="000D64E1">
        <w:rPr>
          <w:rFonts w:ascii="Times New Roman" w:hAnsi="Times New Roman" w:cs="Times New Roman"/>
          <w:sz w:val="28"/>
          <w:szCs w:val="28"/>
        </w:rPr>
        <w:t xml:space="preserve"> В.Р., начальника ГТУЮ у Луганській області Філатової Т.Д., представників територіальних підрозділів Міністерства внутрішніх справ, </w:t>
      </w:r>
      <w:proofErr w:type="spellStart"/>
      <w:r w:rsidRPr="000D64E1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0D64E1">
        <w:rPr>
          <w:rFonts w:ascii="Times New Roman" w:hAnsi="Times New Roman" w:cs="Times New Roman"/>
          <w:sz w:val="28"/>
          <w:szCs w:val="28"/>
        </w:rPr>
        <w:t xml:space="preserve">, Державної фіскальної служби та органів прокуратури було відновлено роботу оперативного штабу з протидії </w:t>
      </w:r>
      <w:proofErr w:type="spellStart"/>
      <w:r w:rsidRPr="000D64E1">
        <w:rPr>
          <w:rFonts w:ascii="Times New Roman" w:hAnsi="Times New Roman" w:cs="Times New Roman"/>
          <w:sz w:val="28"/>
          <w:szCs w:val="28"/>
        </w:rPr>
        <w:t>рейдерству</w:t>
      </w:r>
      <w:proofErr w:type="spellEnd"/>
      <w:r w:rsidRPr="000D64E1">
        <w:rPr>
          <w:rFonts w:ascii="Times New Roman" w:hAnsi="Times New Roman" w:cs="Times New Roman"/>
          <w:sz w:val="28"/>
          <w:szCs w:val="28"/>
        </w:rPr>
        <w:t xml:space="preserve"> та забезпечення прав і свобод власників і користувачів земель. Крім цього, до складу штабу входять представники </w:t>
      </w:r>
      <w:proofErr w:type="spellStart"/>
      <w:r w:rsidRPr="000D64E1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0D64E1">
        <w:rPr>
          <w:rFonts w:ascii="Times New Roman" w:hAnsi="Times New Roman" w:cs="Times New Roman"/>
          <w:sz w:val="28"/>
          <w:szCs w:val="28"/>
        </w:rPr>
        <w:t xml:space="preserve"> місцевого центру з надання безоплатної вторинної правової допомоги, громадських організацій, спілок та асоціацій.</w:t>
      </w:r>
    </w:p>
    <w:p w:rsidR="000D64E1" w:rsidRPr="000D64E1" w:rsidRDefault="000D64E1" w:rsidP="000D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E1">
        <w:rPr>
          <w:rFonts w:ascii="Times New Roman" w:hAnsi="Times New Roman" w:cs="Times New Roman"/>
          <w:sz w:val="28"/>
          <w:szCs w:val="28"/>
        </w:rPr>
        <w:t xml:space="preserve">На першому установчому засіданні члени штабу </w:t>
      </w:r>
      <w:proofErr w:type="spellStart"/>
      <w:r w:rsidRPr="000D64E1">
        <w:rPr>
          <w:rFonts w:ascii="Times New Roman" w:hAnsi="Times New Roman" w:cs="Times New Roman"/>
          <w:sz w:val="28"/>
          <w:szCs w:val="28"/>
        </w:rPr>
        <w:t>озмайомились</w:t>
      </w:r>
      <w:proofErr w:type="spellEnd"/>
      <w:r w:rsidRPr="000D64E1">
        <w:rPr>
          <w:rFonts w:ascii="Times New Roman" w:hAnsi="Times New Roman" w:cs="Times New Roman"/>
          <w:sz w:val="28"/>
          <w:szCs w:val="28"/>
        </w:rPr>
        <w:t xml:space="preserve"> з персональним складом, графіком роботи мобільних точок доступу до системи безоплатної правової допомоги з локацією в межах Луганської області, встановили порядок проведення засідань не менше ніж один раз на два тижні починаючи з 03.05.2018 та доки не мине потреба. Також, на засіданні визначили контактні телефони «гарячої лінії» оперативного штабу, а саме: (06452) 4-24-93, (0645) 70-50-89, 067-851-94-73, 050-641-36-49.</w:t>
      </w:r>
    </w:p>
    <w:p w:rsidR="000D64E1" w:rsidRPr="000D64E1" w:rsidRDefault="000D64E1" w:rsidP="000D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E1">
        <w:rPr>
          <w:rFonts w:ascii="Times New Roman" w:hAnsi="Times New Roman" w:cs="Times New Roman"/>
          <w:sz w:val="28"/>
          <w:szCs w:val="28"/>
        </w:rPr>
        <w:t xml:space="preserve">Таким чином, оперативний штаб з протидії </w:t>
      </w:r>
      <w:proofErr w:type="spellStart"/>
      <w:r w:rsidRPr="000D64E1">
        <w:rPr>
          <w:rFonts w:ascii="Times New Roman" w:hAnsi="Times New Roman" w:cs="Times New Roman"/>
          <w:sz w:val="28"/>
          <w:szCs w:val="28"/>
        </w:rPr>
        <w:t>рейдерству</w:t>
      </w:r>
      <w:proofErr w:type="spellEnd"/>
      <w:r w:rsidRPr="000D64E1">
        <w:rPr>
          <w:rFonts w:ascii="Times New Roman" w:hAnsi="Times New Roman" w:cs="Times New Roman"/>
          <w:sz w:val="28"/>
          <w:szCs w:val="28"/>
        </w:rPr>
        <w:t xml:space="preserve"> та забезпечення прав і свобод власників і користувачів земель на Луганщині буде працювати за для захисту законних прав та інтересів українських громадян, протидії </w:t>
      </w:r>
      <w:proofErr w:type="spellStart"/>
      <w:r w:rsidRPr="000D64E1">
        <w:rPr>
          <w:rFonts w:ascii="Times New Roman" w:hAnsi="Times New Roman" w:cs="Times New Roman"/>
          <w:sz w:val="28"/>
          <w:szCs w:val="28"/>
        </w:rPr>
        <w:t>рейдерству</w:t>
      </w:r>
      <w:proofErr w:type="spellEnd"/>
      <w:r w:rsidRPr="000D64E1">
        <w:rPr>
          <w:rFonts w:ascii="Times New Roman" w:hAnsi="Times New Roman" w:cs="Times New Roman"/>
          <w:sz w:val="28"/>
          <w:szCs w:val="28"/>
        </w:rPr>
        <w:t>, швидкого та ефективного реагування на будь-які незаконні дії стосовно протиправного захоплення майна аграріїв, надання правової допомоги в оформленні правовстановлюючих документів на земельні ділянки, сприяння правоохоронним органам у фіксації вчинених правопорушень для подальшого притягнення винних осіб до відповідальності доки не мине потреба.</w:t>
      </w:r>
    </w:p>
    <w:p w:rsidR="000D64E1" w:rsidRDefault="000D64E1" w:rsidP="000D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555" w:rsidRPr="000D64E1" w:rsidRDefault="000D64E1" w:rsidP="000D64E1">
      <w:pPr>
        <w:rPr>
          <w:rFonts w:ascii="Times New Roman" w:hAnsi="Times New Roman" w:cs="Times New Roman"/>
          <w:i/>
          <w:sz w:val="28"/>
          <w:szCs w:val="28"/>
        </w:rPr>
      </w:pPr>
      <w:r w:rsidRPr="000D64E1">
        <w:rPr>
          <w:rFonts w:ascii="Times New Roman" w:hAnsi="Times New Roman" w:cs="Times New Roman"/>
          <w:i/>
          <w:sz w:val="28"/>
          <w:szCs w:val="28"/>
        </w:rPr>
        <w:t>Головне територіальне управління юстиції у Луганській області</w:t>
      </w:r>
    </w:p>
    <w:sectPr w:rsidR="00814555" w:rsidRPr="000D64E1" w:rsidSect="000D64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4E1"/>
    <w:rsid w:val="000D64E1"/>
    <w:rsid w:val="00814555"/>
    <w:rsid w:val="00883BEF"/>
    <w:rsid w:val="00B01209"/>
    <w:rsid w:val="00D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4E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0D6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">
    <w:name w:val="Заголовок №1"/>
    <w:basedOn w:val="1"/>
    <w:rsid w:val="000D64E1"/>
    <w:rPr>
      <w:color w:val="000000"/>
      <w:w w:val="100"/>
      <w:position w:val="0"/>
      <w:lang w:val="uk-UA"/>
    </w:rPr>
  </w:style>
  <w:style w:type="character" w:customStyle="1" w:styleId="a3">
    <w:name w:val="Основной текст_"/>
    <w:basedOn w:val="a0"/>
    <w:link w:val="2"/>
    <w:rsid w:val="000D64E1"/>
    <w:rPr>
      <w:rFonts w:eastAsia="Times New Roman"/>
      <w:spacing w:val="2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0D64E1"/>
    <w:rPr>
      <w:color w:val="000000"/>
      <w:w w:val="100"/>
      <w:position w:val="0"/>
      <w:lang w:val="uk-UA"/>
    </w:rPr>
  </w:style>
  <w:style w:type="character" w:customStyle="1" w:styleId="a4">
    <w:name w:val="Основной текст + Полужирный"/>
    <w:basedOn w:val="a3"/>
    <w:rsid w:val="000D64E1"/>
    <w:rPr>
      <w:b/>
      <w:bCs/>
      <w:color w:val="000000"/>
      <w:w w:val="100"/>
      <w:position w:val="0"/>
      <w:lang w:val="uk-UA"/>
    </w:rPr>
  </w:style>
  <w:style w:type="paragraph" w:customStyle="1" w:styleId="2">
    <w:name w:val="Основной текст2"/>
    <w:basedOn w:val="a"/>
    <w:link w:val="a3"/>
    <w:rsid w:val="000D64E1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1725</Words>
  <Characters>984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</dc:creator>
  <cp:lastModifiedBy>Демьян</cp:lastModifiedBy>
  <cp:revision>1</cp:revision>
  <dcterms:created xsi:type="dcterms:W3CDTF">2018-05-07T12:49:00Z</dcterms:created>
  <dcterms:modified xsi:type="dcterms:W3CDTF">2018-05-07T12:52:00Z</dcterms:modified>
</cp:coreProperties>
</file>