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844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C69D3" w:rsidTr="00BC6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C69D3" w:rsidRDefault="00BC69D3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Прізвище, ім’я,</w:t>
            </w:r>
          </w:p>
          <w:p w:rsidR="00BC69D3" w:rsidRDefault="00BC69D3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батькові                                            </w:t>
            </w:r>
          </w:p>
          <w:p w:rsidR="00BC69D3" w:rsidRDefault="00BC69D3" w:rsidP="00BC5C04">
            <w:pPr>
              <w:spacing w:line="276" w:lineRule="auto"/>
              <w:rPr>
                <w:lang w:eastAsia="en-US"/>
              </w:rPr>
            </w:pPr>
          </w:p>
          <w:p w:rsidR="00BC69D3" w:rsidRDefault="00BC69D3" w:rsidP="00BC5C04">
            <w:pPr>
              <w:spacing w:line="276" w:lineRule="auto"/>
              <w:ind w:firstLine="1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питання</w:t>
            </w:r>
          </w:p>
          <w:p w:rsidR="00BC69D3" w:rsidRDefault="00BC69D3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порядку денного</w:t>
            </w:r>
          </w:p>
          <w:p w:rsidR="00BC69D3" w:rsidRDefault="00BC69D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денний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18</w:t>
            </w:r>
          </w:p>
        </w:tc>
      </w:tr>
      <w:tr w:rsidR="00BC69D3" w:rsidTr="00BC6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Мірошник Ольга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BC69D3" w:rsidTr="00BC6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Ніколаєва Ніна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P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</w:tr>
      <w:tr w:rsidR="00BC69D3" w:rsidTr="00BC6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Кривульчак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Петро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BC69D3" w:rsidTr="00BC6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Устименко Микола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BC69D3" w:rsidTr="00BC6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Ганжела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Наталія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C96DF1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C96DF1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BC69D3" w:rsidTr="00BC6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Майборода Галина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BC69D3" w:rsidTr="00BC6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Пасічник Володимир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BC69D3" w:rsidTr="00BC69D3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Лілітка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Ірина Вікторівна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BC69D3" w:rsidTr="00BC6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Тищенко Світлана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BC69D3" w:rsidTr="00BC69D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Ляшенко Тетяна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BC69D3" w:rsidTr="00BC6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Медведєва Галина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BC69D3" w:rsidTr="00BC69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Стрига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Наталія Володимирівна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BC69D3" w:rsidTr="00BC69D3">
        <w:trPr>
          <w:trHeight w:val="26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умовні позначення:   «за» 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Pr="00C96DF1" w:rsidRDefault="00BC69D3" w:rsidP="00BC69D3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</w:t>
            </w:r>
            <w:r>
              <w:rPr>
                <w:sz w:val="16"/>
                <w:szCs w:val="16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Pr="00C96DF1" w:rsidRDefault="00BC69D3" w:rsidP="00BC69D3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</w:t>
            </w:r>
            <w:r>
              <w:rPr>
                <w:sz w:val="16"/>
                <w:szCs w:val="16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Pr="00C96DF1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</w:t>
            </w:r>
            <w:r>
              <w:rPr>
                <w:sz w:val="16"/>
                <w:szCs w:val="16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C96DF1" w:rsidRDefault="00BC69D3" w:rsidP="00BC69D3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E66996" w:rsidRDefault="00BC69D3" w:rsidP="00BC69D3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E66996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E66996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E66996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E66996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E66996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E66996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E66996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E66996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E66996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E66996" w:rsidRDefault="00BC69D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E66996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Pr="00E66996" w:rsidRDefault="0039053B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11</w:t>
            </w:r>
          </w:p>
        </w:tc>
      </w:tr>
      <w:tr w:rsidR="00BC69D3" w:rsidTr="00BC69D3">
        <w:trPr>
          <w:trHeight w:val="17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«проти»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BC69D3" w:rsidTr="00BC69D3">
        <w:trPr>
          <w:trHeight w:val="258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«утримався»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BC69D3" w:rsidTr="00BC69D3">
        <w:trPr>
          <w:trHeight w:val="15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«не голосував»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н</w:t>
            </w:r>
            <w:r>
              <w:rPr>
                <w:b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BC69D3" w:rsidTr="00BC69D3">
        <w:trPr>
          <w:trHeight w:val="19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«відсутній»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BC69D3" w:rsidTr="00BC69D3">
        <w:trPr>
          <w:trHeight w:val="29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Сільський голова  </w:t>
            </w:r>
            <w:proofErr w:type="spellStart"/>
            <w:r>
              <w:rPr>
                <w:lang w:eastAsia="en-US"/>
              </w:rPr>
              <w:t>Жихарєв</w:t>
            </w:r>
            <w:proofErr w:type="spellEnd"/>
            <w:r>
              <w:rPr>
                <w:lang w:eastAsia="en-US"/>
              </w:rPr>
              <w:t xml:space="preserve"> Віктор Іванович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  <w:p w:rsidR="00BC69D3" w:rsidRDefault="00BC69D3" w:rsidP="00BC5C04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BC69D3" w:rsidTr="00BC69D3">
        <w:trPr>
          <w:trHeight w:val="19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Рішення «Прийняте»  (П)</w:t>
            </w:r>
          </w:p>
          <w:p w:rsidR="00BC69D3" w:rsidRDefault="00BC69D3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«Не прийняте» (Н/п)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BC69D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3" w:rsidRDefault="0039053B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</w:tr>
    </w:tbl>
    <w:p w:rsidR="00662B33" w:rsidRPr="0039053B" w:rsidRDefault="002265CE">
      <w:pPr>
        <w:rPr>
          <w:lang w:val="ru-RU"/>
        </w:rPr>
      </w:pPr>
      <w:r>
        <w:rPr>
          <w:lang w:val="ru-RU"/>
        </w:rPr>
        <w:t>2</w:t>
      </w:r>
      <w:r w:rsidR="00BC69D3">
        <w:rPr>
          <w:lang w:val="ru-RU"/>
        </w:rPr>
        <w:t>8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сес</w:t>
      </w:r>
      <w:r>
        <w:t>ія</w:t>
      </w:r>
      <w:proofErr w:type="spellEnd"/>
      <w:r>
        <w:t xml:space="preserve">  від </w:t>
      </w:r>
      <w:r w:rsidR="00BC69D3">
        <w:rPr>
          <w:lang w:val="ru-RU"/>
        </w:rPr>
        <w:t>30</w:t>
      </w:r>
      <w:r>
        <w:t>.</w:t>
      </w:r>
      <w:r w:rsidR="00BC69D3">
        <w:rPr>
          <w:lang w:val="ru-RU"/>
        </w:rPr>
        <w:t>10</w:t>
      </w:r>
      <w:r w:rsidR="0039053B">
        <w:t>.2018</w:t>
      </w:r>
      <w:proofErr w:type="gramStart"/>
      <w:r w:rsidR="0039053B">
        <w:t>р</w:t>
      </w:r>
      <w:proofErr w:type="gramEnd"/>
    </w:p>
    <w:p w:rsidR="00CD7242" w:rsidRDefault="00CD7242">
      <w:pPr>
        <w:rPr>
          <w:lang w:val="ru-RU"/>
        </w:rPr>
      </w:pPr>
      <w:proofErr w:type="spellStart"/>
      <w:r>
        <w:t>Мусіївська</w:t>
      </w:r>
      <w:proofErr w:type="spellEnd"/>
      <w:r>
        <w:t xml:space="preserve"> сільська рада</w:t>
      </w:r>
    </w:p>
    <w:p w:rsidR="0020361E" w:rsidRDefault="0020361E">
      <w:pPr>
        <w:rPr>
          <w:lang w:val="ru-RU"/>
        </w:rPr>
      </w:pPr>
    </w:p>
    <w:p w:rsidR="0020361E" w:rsidRDefault="0039053B">
      <w:r>
        <w:rPr>
          <w:lang w:val="ru-RU"/>
        </w:rPr>
        <w:t>По</w:t>
      </w:r>
      <w:r>
        <w:t>іменне</w:t>
      </w:r>
    </w:p>
    <w:p w:rsidR="0039053B" w:rsidRPr="0039053B" w:rsidRDefault="0039053B">
      <w:r>
        <w:t>голосування</w:t>
      </w: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39053B" w:rsidRDefault="0039053B" w:rsidP="0039053B">
      <w:pPr>
        <w:rPr>
          <w:lang w:val="ru-RU"/>
        </w:rPr>
      </w:pPr>
    </w:p>
    <w:p w:rsidR="0039053B" w:rsidRDefault="0039053B" w:rsidP="0039053B">
      <w:pPr>
        <w:rPr>
          <w:lang w:val="ru-RU"/>
        </w:rPr>
      </w:pPr>
    </w:p>
    <w:p w:rsidR="0039053B" w:rsidRDefault="0039053B" w:rsidP="0039053B">
      <w:pPr>
        <w:rPr>
          <w:lang w:val="ru-RU"/>
        </w:rPr>
      </w:pPr>
    </w:p>
    <w:p w:rsidR="00BC4DF0" w:rsidRDefault="0039053B" w:rsidP="0039053B">
      <w:pPr>
        <w:rPr>
          <w:sz w:val="28"/>
          <w:szCs w:val="28"/>
        </w:rPr>
      </w:pPr>
      <w:r>
        <w:rPr>
          <w:lang w:val="ru-RU"/>
        </w:rPr>
        <w:t xml:space="preserve">              1. </w:t>
      </w:r>
      <w:bookmarkStart w:id="0" w:name="_GoBack"/>
      <w:bookmarkEnd w:id="0"/>
      <w:r>
        <w:rPr>
          <w:lang w:val="ru-RU"/>
        </w:rPr>
        <w:t xml:space="preserve">  </w:t>
      </w:r>
      <w:r w:rsidR="00BC4DF0">
        <w:rPr>
          <w:i/>
          <w:sz w:val="28"/>
          <w:szCs w:val="28"/>
        </w:rPr>
        <w:t>Про виконання сільського бюджету за 9 місяців поточного року.</w:t>
      </w:r>
    </w:p>
    <w:p w:rsidR="00BC4DF0" w:rsidRDefault="00BC4DF0" w:rsidP="00BC4DF0">
      <w:pPr>
        <w:pStyle w:val="ab"/>
        <w:ind w:left="502"/>
        <w:jc w:val="both"/>
        <w:outlineLvl w:val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2.Про  затвердження розпоряджень сільського голови, виданих у період з 15 серпня по 30 жовтня 2018 року</w:t>
      </w:r>
    </w:p>
    <w:p w:rsidR="00BC4DF0" w:rsidRDefault="00BC4DF0" w:rsidP="00BC4DF0">
      <w:pPr>
        <w:ind w:left="142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3.Про скасування рішення № 18/08 від 04 травня 2017 року</w:t>
      </w:r>
    </w:p>
    <w:p w:rsidR="00BC4DF0" w:rsidRDefault="00BC4DF0" w:rsidP="00BC4DF0">
      <w:pPr>
        <w:pStyle w:val="ab"/>
        <w:ind w:left="502"/>
        <w:jc w:val="both"/>
        <w:outlineLvl w:val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4.Про надання дозволу на розроблення проекту із землеустрою щодо відведення земельної ділянки для ведення особистого селянського господарства гр.. Білоусу Дмитру Петровичу.</w:t>
      </w:r>
    </w:p>
    <w:p w:rsidR="00BC4DF0" w:rsidRDefault="00BC4DF0" w:rsidP="00BC4DF0">
      <w:pPr>
        <w:ind w:left="142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5.Про надання дозволу на розроблення проекту із землеустрою щодо відведення земельної ділянки для ведення особистого селянського господарства гр.. </w:t>
      </w:r>
      <w:proofErr w:type="spellStart"/>
      <w:r>
        <w:rPr>
          <w:i/>
          <w:sz w:val="28"/>
          <w:szCs w:val="28"/>
        </w:rPr>
        <w:t>Ніколенко</w:t>
      </w:r>
      <w:proofErr w:type="spellEnd"/>
      <w:r>
        <w:rPr>
          <w:i/>
          <w:sz w:val="28"/>
          <w:szCs w:val="28"/>
        </w:rPr>
        <w:t xml:space="preserve"> Наталії  Олександрівні.</w:t>
      </w:r>
    </w:p>
    <w:p w:rsidR="00BC4DF0" w:rsidRDefault="00BC4DF0" w:rsidP="00BC4DF0">
      <w:pPr>
        <w:pStyle w:val="ab"/>
        <w:ind w:left="502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6.Про затвердження технічної документації із землеустрою щодо  встановлення (відновлення) меж  земельної ділянки в натурі (на місцевості) громадянці  Ляшенко Зінаїді Іванівні  у власність для будівництва і обслуговування житлового будинку, господарських будівель і споруд (присадибна ділянка).</w:t>
      </w:r>
    </w:p>
    <w:p w:rsidR="00BC4DF0" w:rsidRDefault="00BC4DF0" w:rsidP="00BC4DF0">
      <w:pPr>
        <w:pStyle w:val="ab"/>
        <w:ind w:left="502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7.Про затвердження технічної документації із землеустрою щодо  встановлення (відновлення) меж  земельної ділянки в натурі (на місцевості) громадянину  Фузі Віктору Петровичу  у власність для будівництва і обслуговування житлового будинку, господарських будівель і споруд (присадибна ділянка).</w:t>
      </w:r>
    </w:p>
    <w:p w:rsidR="00BC4DF0" w:rsidRDefault="00BC4DF0" w:rsidP="00BC4DF0">
      <w:pPr>
        <w:pStyle w:val="ab"/>
        <w:ind w:left="502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8.Про затвердження технічної документації із землеустрою щодо  встановлення (відновлення) меж  земельної ділянки в натурі (на місцевості) громадянці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uk-UA"/>
        </w:rPr>
        <w:t>Ніколенко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Наталії Олександрівні  у власність для будівництва і обслуговування житлового будинку, господарських будівель і споруд (присадибна ділянка).</w:t>
      </w:r>
    </w:p>
    <w:p w:rsidR="00BC4DF0" w:rsidRDefault="00BC4DF0" w:rsidP="00BC4DF0">
      <w:pPr>
        <w:ind w:left="142" w:right="-30"/>
        <w:rPr>
          <w:i/>
          <w:sz w:val="28"/>
          <w:szCs w:val="28"/>
        </w:rPr>
      </w:pPr>
      <w:r>
        <w:rPr>
          <w:i/>
          <w:sz w:val="28"/>
          <w:szCs w:val="28"/>
        </w:rPr>
        <w:t>9.Про  надання   дозволу  на     розробку технічної документації із      землеустрою щодо встановлення (відновлення)меж земельних ділянок в натурі (на місцевості) для обслуговування  житлового будинку,  господарських будівель  і споруд (присадибна ділянка)    Петрових Людмилі Петрівні .</w:t>
      </w:r>
    </w:p>
    <w:p w:rsidR="00BC4DF0" w:rsidRDefault="00BC4DF0" w:rsidP="00BC4DF0">
      <w:pPr>
        <w:ind w:left="142" w:right="-3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10.Про  надання   дозволу  на     розробку технічної документації із      землеустрою щодо встановлення (відновлення)меж земельних ділянок в натурі (на місцевості) для обслуговування  житлового будинку,  господарських будівель  і споруд (присадибна ділянка) </w:t>
      </w:r>
      <w:proofErr w:type="spellStart"/>
      <w:r>
        <w:rPr>
          <w:i/>
          <w:sz w:val="28"/>
          <w:szCs w:val="28"/>
        </w:rPr>
        <w:t>Кривульчак</w:t>
      </w:r>
      <w:proofErr w:type="spellEnd"/>
      <w:r>
        <w:rPr>
          <w:i/>
          <w:sz w:val="28"/>
          <w:szCs w:val="28"/>
        </w:rPr>
        <w:t xml:space="preserve">  Петру Петровичу .</w:t>
      </w:r>
    </w:p>
    <w:p w:rsidR="00BC4DF0" w:rsidRDefault="00BC4DF0" w:rsidP="00BC4DF0">
      <w:pPr>
        <w:ind w:left="142" w:right="-3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11.Про  надання   дозволу  на     розробку технічної документації із      землеустрою щодо встановлення (відновлення)меж земельних ділянок в натурі (на місцевості) для обслуговування  житлового будинку,  господарських будівель  і споруд (присадибна ділянка)   </w:t>
      </w:r>
      <w:proofErr w:type="spellStart"/>
      <w:r>
        <w:rPr>
          <w:i/>
          <w:sz w:val="28"/>
          <w:szCs w:val="28"/>
        </w:rPr>
        <w:t>Кривульчак</w:t>
      </w:r>
      <w:proofErr w:type="spellEnd"/>
      <w:r>
        <w:rPr>
          <w:i/>
          <w:sz w:val="28"/>
          <w:szCs w:val="28"/>
        </w:rPr>
        <w:t xml:space="preserve"> Тетяні Іванівні .</w:t>
      </w:r>
    </w:p>
    <w:p w:rsidR="00BC4DF0" w:rsidRDefault="00BC4DF0" w:rsidP="00BC4DF0">
      <w:pPr>
        <w:ind w:left="142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12.Про внесення змін до раніше прийнятих рішень.</w:t>
      </w:r>
    </w:p>
    <w:p w:rsidR="0020361E" w:rsidRPr="00BC4DF0" w:rsidRDefault="0020361E"/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 w:rsidP="0020361E">
      <w:pPr>
        <w:jc w:val="both"/>
        <w:rPr>
          <w:i/>
          <w:iCs/>
          <w:sz w:val="28"/>
          <w:szCs w:val="28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Pr="0020361E" w:rsidRDefault="0020361E">
      <w:pPr>
        <w:rPr>
          <w:lang w:val="ru-RU"/>
        </w:rPr>
      </w:pPr>
    </w:p>
    <w:sectPr w:rsidR="0020361E" w:rsidRPr="0020361E" w:rsidSect="002265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48F1"/>
    <w:multiLevelType w:val="hybridMultilevel"/>
    <w:tmpl w:val="A04E8304"/>
    <w:lvl w:ilvl="0" w:tplc="917A5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</w:lvl>
  </w:abstractNum>
  <w:abstractNum w:abstractNumId="1">
    <w:nsid w:val="344746B5"/>
    <w:multiLevelType w:val="hybridMultilevel"/>
    <w:tmpl w:val="12465E40"/>
    <w:lvl w:ilvl="0" w:tplc="C4D472BC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E0"/>
    <w:rsid w:val="001440E0"/>
    <w:rsid w:val="0020361E"/>
    <w:rsid w:val="002265CE"/>
    <w:rsid w:val="00327420"/>
    <w:rsid w:val="0039053B"/>
    <w:rsid w:val="0060024F"/>
    <w:rsid w:val="00617C79"/>
    <w:rsid w:val="00662B33"/>
    <w:rsid w:val="00BC4DF0"/>
    <w:rsid w:val="00BC5C04"/>
    <w:rsid w:val="00BC69D3"/>
    <w:rsid w:val="00C96DF1"/>
    <w:rsid w:val="00CD7242"/>
    <w:rsid w:val="00D4756D"/>
    <w:rsid w:val="00E66996"/>
    <w:rsid w:val="00F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274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420"/>
    <w:pPr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420"/>
    <w:pPr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420"/>
    <w:pPr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420"/>
    <w:pPr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20"/>
    <w:pPr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3274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3274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7420"/>
    <w:pPr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3274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7420"/>
    <w:rPr>
      <w:b/>
      <w:bCs/>
      <w:spacing w:val="0"/>
    </w:rPr>
  </w:style>
  <w:style w:type="character" w:styleId="a9">
    <w:name w:val="Emphasis"/>
    <w:uiPriority w:val="20"/>
    <w:qFormat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7420"/>
    <w:pPr>
      <w:autoSpaceDE/>
      <w:autoSpaceDN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ab">
    <w:name w:val="List Paragraph"/>
    <w:basedOn w:val="a"/>
    <w:uiPriority w:val="34"/>
    <w:qFormat/>
    <w:rsid w:val="00327420"/>
    <w:pPr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32742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7420"/>
    <w:pPr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74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742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742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74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742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9053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053B"/>
    <w:rPr>
      <w:rFonts w:ascii="Tahoma" w:eastAsia="Times New Roman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274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420"/>
    <w:pPr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420"/>
    <w:pPr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420"/>
    <w:pPr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420"/>
    <w:pPr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20"/>
    <w:pPr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3274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3274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7420"/>
    <w:pPr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3274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7420"/>
    <w:rPr>
      <w:b/>
      <w:bCs/>
      <w:spacing w:val="0"/>
    </w:rPr>
  </w:style>
  <w:style w:type="character" w:styleId="a9">
    <w:name w:val="Emphasis"/>
    <w:uiPriority w:val="20"/>
    <w:qFormat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7420"/>
    <w:pPr>
      <w:autoSpaceDE/>
      <w:autoSpaceDN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ab">
    <w:name w:val="List Paragraph"/>
    <w:basedOn w:val="a"/>
    <w:uiPriority w:val="34"/>
    <w:qFormat/>
    <w:rsid w:val="00327420"/>
    <w:pPr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32742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7420"/>
    <w:pPr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74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742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742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74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742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9053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053B"/>
    <w:rPr>
      <w:rFonts w:ascii="Tahoma" w:eastAsia="Times New Roman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2018-11-12T04:29:00Z</cp:lastPrinted>
  <dcterms:created xsi:type="dcterms:W3CDTF">2018-08-14T04:47:00Z</dcterms:created>
  <dcterms:modified xsi:type="dcterms:W3CDTF">2018-11-12T04:30:00Z</dcterms:modified>
</cp:coreProperties>
</file>