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02" w:rsidRPr="00314702" w:rsidRDefault="00314702" w:rsidP="00314702">
      <w:pPr>
        <w:spacing w:after="0"/>
        <w:jc w:val="center"/>
        <w:rPr>
          <w:rFonts w:ascii="Times New Roman" w:hAnsi="Times New Roman" w:cs="Times New Roman"/>
          <w:sz w:val="44"/>
          <w:lang w:val="uk-UA"/>
        </w:rPr>
      </w:pPr>
      <w:r>
        <w:rPr>
          <w:rFonts w:ascii="Times New Roman" w:hAnsi="Times New Roman" w:cs="Times New Roman"/>
          <w:noProof/>
          <w:sz w:val="44"/>
          <w:lang w:val="uk-UA" w:eastAsia="uk-UA"/>
        </w:rPr>
        <w:drawing>
          <wp:inline distT="0" distB="0" distL="0" distR="0">
            <wp:extent cx="723900" cy="895350"/>
            <wp:effectExtent l="19050" t="0" r="0" b="0"/>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4"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314702" w:rsidRDefault="00314702" w:rsidP="00314702">
      <w:pPr>
        <w:pStyle w:val="3"/>
        <w:spacing w:before="0" w:beforeAutospacing="0" w:after="0" w:afterAutospacing="0"/>
        <w:jc w:val="center"/>
        <w:rPr>
          <w:sz w:val="32"/>
        </w:rPr>
      </w:pPr>
      <w:r>
        <w:rPr>
          <w:sz w:val="32"/>
        </w:rPr>
        <w:t>ВЕЛИКОЦЬКА СІЛЬСЬКА РАДА</w:t>
      </w:r>
    </w:p>
    <w:p w:rsidR="00314702" w:rsidRDefault="00314702" w:rsidP="00314702">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СОРОК СЬОМА   СЕСІЯ </w:t>
      </w:r>
    </w:p>
    <w:p w:rsidR="00314702" w:rsidRDefault="00314702" w:rsidP="00314702">
      <w:pPr>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СЬОМОГО СКЛИКАННЯ</w:t>
      </w:r>
    </w:p>
    <w:p w:rsidR="00314702" w:rsidRDefault="00314702" w:rsidP="00314702">
      <w:pPr>
        <w:spacing w:after="0"/>
        <w:jc w:val="center"/>
        <w:rPr>
          <w:rFonts w:ascii="Times New Roman" w:hAnsi="Times New Roman" w:cs="Times New Roman"/>
          <w:sz w:val="28"/>
          <w:szCs w:val="28"/>
          <w:lang w:val="uk-UA"/>
        </w:rPr>
      </w:pPr>
      <w:r>
        <w:rPr>
          <w:rFonts w:ascii="Times New Roman" w:hAnsi="Times New Roman" w:cs="Times New Roman"/>
          <w:b/>
          <w:bCs/>
          <w:sz w:val="28"/>
          <w:szCs w:val="28"/>
          <w:lang w:val="uk-UA"/>
        </w:rPr>
        <w:t>РІШЕННЯ</w:t>
      </w:r>
    </w:p>
    <w:p w:rsidR="00314702" w:rsidRDefault="00314702" w:rsidP="00314702">
      <w:pPr>
        <w:spacing w:after="0"/>
        <w:rPr>
          <w:rFonts w:ascii="Times New Roman" w:hAnsi="Times New Roman" w:cs="Times New Roman"/>
          <w:sz w:val="28"/>
          <w:szCs w:val="28"/>
          <w:lang w:val="uk-UA"/>
        </w:rPr>
      </w:pPr>
    </w:p>
    <w:p w:rsidR="00314702" w:rsidRDefault="00314702" w:rsidP="00314702">
      <w:pPr>
        <w:spacing w:after="0"/>
        <w:rPr>
          <w:rFonts w:ascii="Times New Roman" w:hAnsi="Times New Roman" w:cs="Times New Roman"/>
          <w:sz w:val="28"/>
          <w:szCs w:val="28"/>
          <w:lang w:val="uk-UA"/>
        </w:rPr>
      </w:pPr>
      <w:r>
        <w:rPr>
          <w:rFonts w:ascii="Times New Roman" w:hAnsi="Times New Roman" w:cs="Times New Roman"/>
          <w:sz w:val="28"/>
          <w:szCs w:val="28"/>
          <w:lang w:val="uk-UA"/>
        </w:rPr>
        <w:t>Від    08 липня  2020 року                                                    № 47/1</w:t>
      </w:r>
    </w:p>
    <w:p w:rsidR="00314702" w:rsidRDefault="00314702" w:rsidP="00314702">
      <w:pPr>
        <w:spacing w:after="0"/>
        <w:rPr>
          <w:rFonts w:ascii="Times New Roman" w:hAnsi="Times New Roman" w:cs="Times New Roman"/>
          <w:sz w:val="24"/>
          <w:szCs w:val="24"/>
          <w:lang w:val="uk-UA"/>
        </w:rPr>
      </w:pPr>
    </w:p>
    <w:p w:rsidR="00314702" w:rsidRDefault="00314702" w:rsidP="00314702">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с.Великоцьк</w:t>
      </w:r>
      <w:proofErr w:type="spellEnd"/>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Про встановлення місцевих податків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на        території        Великоцької сільської ради  на 2021 рік</w:t>
      </w: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 xml:space="preserve">         Відповідно до частини 1 статті 69  та пункту 24  частини першої статті 26  Закону України «Про місцеве самоврядування в Україні»,  статей 10, 12 розділу І, статей 266-271, 273-274, 277, 281-289 розділу ХІІ та статей 291-300 розділу </w:t>
      </w:r>
      <w:r>
        <w:rPr>
          <w:rFonts w:ascii="Times New Roman" w:hAnsi="Times New Roman"/>
          <w:sz w:val="28"/>
          <w:szCs w:val="28"/>
          <w:lang w:val="en-US" w:eastAsia="ar-SA"/>
        </w:rPr>
        <w:t>XIV</w:t>
      </w:r>
      <w:r>
        <w:rPr>
          <w:rFonts w:ascii="Times New Roman" w:hAnsi="Times New Roman"/>
          <w:sz w:val="28"/>
          <w:szCs w:val="28"/>
          <w:lang w:val="uk-UA" w:eastAsia="ar-SA"/>
        </w:rPr>
        <w:t xml:space="preserve"> Податкового кодексу України, постанови Кабінету Міністрів України від 24.05.2017 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сільська рада вирішила:</w:t>
      </w:r>
    </w:p>
    <w:p w:rsidR="00314702" w:rsidRDefault="00314702" w:rsidP="00314702">
      <w:pPr>
        <w:pStyle w:val="a5"/>
        <w:suppressAutoHyphens/>
        <w:spacing w:after="0"/>
        <w:ind w:left="0"/>
        <w:jc w:val="both"/>
        <w:rPr>
          <w:rFonts w:ascii="Times New Roman" w:hAnsi="Times New Roman"/>
          <w:sz w:val="28"/>
          <w:szCs w:val="28"/>
          <w:lang w:val="uk-UA" w:eastAsia="ar-SA"/>
        </w:rPr>
      </w:pPr>
      <w:r>
        <w:rPr>
          <w:rFonts w:ascii="Times New Roman" w:hAnsi="Times New Roman"/>
          <w:sz w:val="28"/>
          <w:szCs w:val="28"/>
          <w:lang w:val="uk-UA" w:eastAsia="ar-SA"/>
        </w:rPr>
        <w:t xml:space="preserve">        </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 xml:space="preserve">          1. Встановити на території Великоцької сільської ради місцеві податки  на 2021 рік:</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1.1. податок на нерухоме майно, відмінне від земельної ділянки (додаток 1);</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1.2. транспортний податок (додаток 2);</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 xml:space="preserve">1.3. плату за землю (додаток 3); </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1.4. єдиний податок (додаток 4).</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 xml:space="preserve">          2. Затвердити на території  ради:</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2.1. ставки податку на нерухоме майно, відмінне від земельної ділянки згідно з додатком 1.1;</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2.2. пільги для фізичних та юридичних осіб, надані відповідно до підпункту  266.4.2 пункту 266.4 статті 266 Податкового кодексу України, із сплати податку на нерухоме майно, відмінне від земельної ділянки за переліком згідно з додатком 1.2;</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2.3. ставки  розміру земельного податку згідно з додатком 3.1;</w:t>
      </w:r>
    </w:p>
    <w:p w:rsidR="00314702" w:rsidRDefault="00314702" w:rsidP="00314702">
      <w:pPr>
        <w:pStyle w:val="a5"/>
        <w:suppressAutoHyphens/>
        <w:spacing w:after="0"/>
        <w:ind w:left="0"/>
        <w:jc w:val="both"/>
        <w:rPr>
          <w:rFonts w:ascii="Times New Roman" w:hAnsi="Times New Roman"/>
          <w:sz w:val="28"/>
          <w:szCs w:val="28"/>
          <w:lang w:val="uk-UA" w:eastAsia="ar-SA"/>
        </w:rPr>
      </w:pPr>
      <w:r>
        <w:rPr>
          <w:rFonts w:ascii="Times New Roman" w:hAnsi="Times New Roman"/>
          <w:sz w:val="28"/>
          <w:szCs w:val="28"/>
          <w:lang w:val="uk-UA" w:eastAsia="ar-SA"/>
        </w:rPr>
        <w:t>2.4. пільги для фізичних та юридичних осіб, надані відповідно до пункту 284.1 статті 284 Податкового кодексу України, із сплати земельного податку за переліком згідно з додатком 3.2.</w:t>
      </w:r>
    </w:p>
    <w:p w:rsidR="00314702" w:rsidRDefault="00314702" w:rsidP="00314702">
      <w:pPr>
        <w:pStyle w:val="a5"/>
        <w:suppressAutoHyphens/>
        <w:spacing w:after="0"/>
        <w:ind w:left="0"/>
        <w:jc w:val="both"/>
        <w:rPr>
          <w:rFonts w:ascii="Times New Roman" w:hAnsi="Times New Roman"/>
          <w:sz w:val="28"/>
          <w:szCs w:val="28"/>
          <w:lang w:val="uk-UA" w:eastAsia="ar-SA"/>
        </w:rPr>
      </w:pPr>
      <w:r>
        <w:rPr>
          <w:rFonts w:ascii="Times New Roman" w:hAnsi="Times New Roman"/>
          <w:sz w:val="28"/>
          <w:szCs w:val="28"/>
          <w:lang w:val="uk-UA" w:eastAsia="ar-SA"/>
        </w:rPr>
        <w:lastRenderedPageBreak/>
        <w:t>2.5 ставки Єдиного податку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згідно додатку 4.1.</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 xml:space="preserve">  3. Питання не врегульовані даним рішенням регулюються Податковим кодексом України. </w:t>
      </w:r>
    </w:p>
    <w:p w:rsidR="00314702" w:rsidRDefault="00314702" w:rsidP="00314702">
      <w:pPr>
        <w:autoSpaceDE w:val="0"/>
        <w:jc w:val="both"/>
        <w:rPr>
          <w:rFonts w:ascii="Times New Roman" w:hAnsi="Times New Roman" w:cs="Times New Roman"/>
          <w:color w:val="000000"/>
          <w:sz w:val="28"/>
          <w:szCs w:val="28"/>
          <w:lang w:val="uk-UA" w:eastAsia="ar-SA"/>
        </w:rPr>
      </w:pPr>
      <w:r>
        <w:rPr>
          <w:rFonts w:ascii="Times New Roman" w:hAnsi="Times New Roman" w:cs="Times New Roman"/>
          <w:color w:val="000000"/>
          <w:sz w:val="28"/>
          <w:szCs w:val="28"/>
          <w:lang w:val="uk-UA"/>
        </w:rPr>
        <w:t xml:space="preserve">  4. Секретарю сільської ради оприлюднити дане рішення на офіційному сайті Міловської райдержадміністрації в </w:t>
      </w:r>
      <w:proofErr w:type="spellStart"/>
      <w:r>
        <w:rPr>
          <w:rFonts w:ascii="Times New Roman" w:hAnsi="Times New Roman" w:cs="Times New Roman"/>
          <w:color w:val="000000"/>
          <w:sz w:val="28"/>
          <w:szCs w:val="28"/>
          <w:lang w:val="uk-UA"/>
        </w:rPr>
        <w:t>інтернет</w:t>
      </w:r>
      <w:proofErr w:type="spellEnd"/>
      <w:r>
        <w:rPr>
          <w:rFonts w:ascii="Times New Roman" w:hAnsi="Times New Roman" w:cs="Times New Roman"/>
          <w:color w:val="000000"/>
          <w:sz w:val="28"/>
          <w:szCs w:val="28"/>
          <w:lang w:val="uk-UA"/>
        </w:rPr>
        <w:t xml:space="preserve"> мережі  </w:t>
      </w:r>
      <w:r>
        <w:rPr>
          <w:rFonts w:ascii="Times New Roman" w:hAnsi="Times New Roman" w:cs="Times New Roman"/>
          <w:color w:val="000000"/>
          <w:sz w:val="28"/>
          <w:szCs w:val="28"/>
          <w:lang w:val="uk-UA" w:eastAsia="ar-SA"/>
        </w:rPr>
        <w:t xml:space="preserve"> в розділі «Регуляторна політика»  та на інформаційному стенді  сільської ради,</w:t>
      </w:r>
      <w:r>
        <w:rPr>
          <w:rFonts w:ascii="Times New Roman" w:hAnsi="Times New Roman" w:cs="Times New Roman"/>
          <w:color w:val="000000"/>
          <w:sz w:val="28"/>
          <w:szCs w:val="28"/>
          <w:lang w:val="uk-UA"/>
        </w:rPr>
        <w:t xml:space="preserve"> та копію прийнятого рішення надіслати в електронному вигляді та в паперовому  у десятиденний строк з дня прийняття до Міловського відділення Луганської ОДПІ, але не пізніше 1</w:t>
      </w:r>
      <w:r w:rsidR="00E458E1">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липня поточного року.</w:t>
      </w:r>
    </w:p>
    <w:p w:rsidR="00314702" w:rsidRDefault="00314702" w:rsidP="00314702">
      <w:pPr>
        <w:pStyle w:val="a5"/>
        <w:suppressAutoHyphens/>
        <w:spacing w:after="0"/>
        <w:ind w:left="0"/>
        <w:jc w:val="both"/>
        <w:rPr>
          <w:rFonts w:ascii="Times New Roman" w:hAnsi="Times New Roman"/>
          <w:b/>
          <w:sz w:val="28"/>
          <w:szCs w:val="28"/>
          <w:lang w:val="uk-UA" w:eastAsia="ar-SA"/>
        </w:rPr>
      </w:pPr>
      <w:r>
        <w:rPr>
          <w:rFonts w:ascii="Times New Roman" w:hAnsi="Times New Roman"/>
          <w:sz w:val="28"/>
          <w:szCs w:val="28"/>
          <w:lang w:val="uk-UA" w:eastAsia="ar-SA"/>
        </w:rPr>
        <w:t xml:space="preserve">          5. Встановити, що дане рішення вводиться в дію з 01.01.2021 року.</w:t>
      </w:r>
    </w:p>
    <w:p w:rsidR="00314702" w:rsidRDefault="00314702" w:rsidP="00314702">
      <w:pPr>
        <w:pStyle w:val="a5"/>
        <w:suppressAutoHyphens/>
        <w:spacing w:after="0"/>
        <w:ind w:left="0"/>
        <w:jc w:val="both"/>
        <w:rPr>
          <w:rFonts w:ascii="Times New Roman" w:hAnsi="Times New Roman"/>
          <w:b/>
          <w:color w:val="000000"/>
          <w:sz w:val="28"/>
          <w:szCs w:val="28"/>
          <w:lang w:val="uk-UA" w:eastAsia="ar-SA"/>
        </w:rPr>
      </w:pPr>
      <w:r>
        <w:rPr>
          <w:rFonts w:ascii="Times New Roman" w:hAnsi="Times New Roman"/>
          <w:sz w:val="28"/>
          <w:szCs w:val="28"/>
          <w:lang w:val="uk-UA" w:eastAsia="ar-SA"/>
        </w:rPr>
        <w:t xml:space="preserve">          6. </w:t>
      </w:r>
      <w:r>
        <w:rPr>
          <w:rFonts w:ascii="Times New Roman" w:hAnsi="Times New Roman"/>
          <w:color w:val="000000"/>
          <w:sz w:val="28"/>
          <w:szCs w:val="28"/>
          <w:lang w:val="uk-UA" w:eastAsia="ar-SA"/>
        </w:rPr>
        <w:t>Контроль за виконанням даного рішення покласти на</w:t>
      </w:r>
      <w:r>
        <w:rPr>
          <w:rFonts w:ascii="Times New Roman" w:hAnsi="Times New Roman"/>
          <w:sz w:val="28"/>
          <w:szCs w:val="28"/>
          <w:lang w:val="uk-UA" w:eastAsia="ar-SA"/>
        </w:rPr>
        <w:t xml:space="preserve"> постійну комісію з питань планування бюджету та фінансів .</w:t>
      </w:r>
    </w:p>
    <w:p w:rsidR="00314702" w:rsidRDefault="00314702" w:rsidP="00314702">
      <w:pPr>
        <w:pStyle w:val="2"/>
        <w:jc w:val="both"/>
        <w:rPr>
          <w:b w:val="0"/>
          <w:sz w:val="28"/>
          <w:szCs w:val="28"/>
          <w:lang w:val="uk-UA"/>
        </w:rPr>
      </w:pPr>
    </w:p>
    <w:p w:rsidR="00314702" w:rsidRDefault="00314702" w:rsidP="00314702">
      <w:pPr>
        <w:pStyle w:val="2"/>
        <w:jc w:val="both"/>
        <w:rPr>
          <w:b w:val="0"/>
          <w:color w:val="000000"/>
          <w:sz w:val="28"/>
          <w:szCs w:val="28"/>
          <w:lang w:val="uk-UA"/>
        </w:rPr>
      </w:pPr>
      <w:r>
        <w:rPr>
          <w:b w:val="0"/>
          <w:color w:val="000000"/>
          <w:sz w:val="28"/>
          <w:szCs w:val="28"/>
          <w:lang w:val="uk-UA"/>
        </w:rPr>
        <w:t>Сільський  голова</w:t>
      </w:r>
      <w:r>
        <w:rPr>
          <w:b w:val="0"/>
          <w:color w:val="000000"/>
          <w:sz w:val="28"/>
          <w:szCs w:val="28"/>
          <w:lang w:val="uk-UA"/>
        </w:rPr>
        <w:tab/>
        <w:t xml:space="preserve">                                               Геннадій ПРИЩЕПА</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Додаток  1</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ЗАТВЕРДЖЕНО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E458E1">
        <w:rPr>
          <w:rFonts w:ascii="Times New Roman" w:hAnsi="Times New Roman"/>
          <w:sz w:val="28"/>
          <w:szCs w:val="28"/>
          <w:lang w:val="uk-UA" w:eastAsia="ar-SA"/>
        </w:rPr>
        <w:t xml:space="preserve">                 рішенням </w:t>
      </w:r>
      <w:r w:rsidR="00E458E1">
        <w:rPr>
          <w:rFonts w:ascii="Times New Roman" w:hAnsi="Times New Roman"/>
          <w:sz w:val="28"/>
          <w:szCs w:val="28"/>
          <w:lang w:val="uk-UA" w:eastAsia="ar-SA"/>
        </w:rPr>
        <w:softHyphen/>
        <w:t>47</w:t>
      </w:r>
      <w:r>
        <w:rPr>
          <w:rFonts w:ascii="Times New Roman" w:hAnsi="Times New Roman"/>
          <w:sz w:val="28"/>
          <w:szCs w:val="28"/>
          <w:lang w:val="uk-UA" w:eastAsia="ar-SA"/>
        </w:rPr>
        <w:t xml:space="preserve"> сесії 7 скликання</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E458E1">
        <w:rPr>
          <w:rFonts w:ascii="Times New Roman" w:hAnsi="Times New Roman"/>
          <w:sz w:val="28"/>
          <w:szCs w:val="28"/>
          <w:lang w:val="uk-UA" w:eastAsia="ar-SA"/>
        </w:rPr>
        <w:t xml:space="preserve">              від  08.07. 2020 року №47/1</w:t>
      </w:r>
    </w:p>
    <w:p w:rsidR="00314702" w:rsidRDefault="00314702" w:rsidP="00314702">
      <w:pPr>
        <w:pStyle w:val="a5"/>
        <w:suppressAutoHyphens/>
        <w:spacing w:after="0"/>
        <w:ind w:left="0"/>
        <w:rPr>
          <w:rFonts w:ascii="Times New Roman" w:hAnsi="Times New Roman"/>
          <w:lang w:val="uk-UA" w:eastAsia="ar-SA"/>
        </w:rPr>
      </w:pPr>
    </w:p>
    <w:p w:rsidR="00314702" w:rsidRDefault="00314702" w:rsidP="00314702">
      <w:pPr>
        <w:pStyle w:val="a5"/>
        <w:suppressAutoHyphens/>
        <w:spacing w:after="0"/>
        <w:ind w:left="0"/>
        <w:jc w:val="center"/>
        <w:rPr>
          <w:rFonts w:ascii="Times New Roman" w:hAnsi="Times New Roman"/>
          <w:b/>
          <w:sz w:val="28"/>
          <w:szCs w:val="28"/>
          <w:lang w:val="uk-UA" w:eastAsia="ar-SA"/>
        </w:rPr>
      </w:pP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 xml:space="preserve">Про встановлення  на території </w:t>
      </w: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Великоцької сільської ради  податку на нерухоме майно, відмінне від земельної ділянки</w:t>
      </w:r>
    </w:p>
    <w:p w:rsidR="00314702" w:rsidRDefault="00314702" w:rsidP="00314702">
      <w:pPr>
        <w:rPr>
          <w:rFonts w:ascii="Times New Roman" w:hAnsi="Times New Roman" w:cs="Times New Roman"/>
          <w:sz w:val="28"/>
          <w:szCs w:val="28"/>
          <w:lang w:val="uk-UA"/>
        </w:rPr>
      </w:pPr>
    </w:p>
    <w:p w:rsidR="00314702" w:rsidRDefault="00314702" w:rsidP="00314702">
      <w:pPr>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1. </w:t>
      </w:r>
      <w:r>
        <w:rPr>
          <w:rFonts w:ascii="Times New Roman" w:hAnsi="Times New Roman" w:cs="Times New Roman"/>
          <w:b/>
          <w:bCs/>
          <w:sz w:val="28"/>
          <w:szCs w:val="28"/>
          <w:lang w:val="uk-UA"/>
        </w:rPr>
        <w:t xml:space="preserve">Платники податку </w:t>
      </w:r>
    </w:p>
    <w:p w:rsidR="00314702" w:rsidRDefault="00314702" w:rsidP="00314702">
      <w:pPr>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Платники податку </w:t>
      </w:r>
      <w:r>
        <w:rPr>
          <w:rFonts w:ascii="Times New Roman" w:hAnsi="Times New Roman" w:cs="Times New Roman"/>
          <w:sz w:val="28"/>
          <w:szCs w:val="28"/>
          <w:lang w:val="uk-UA"/>
        </w:rPr>
        <w:t xml:space="preserve">на нерухоме майно, відмінне від земельної ділянки </w:t>
      </w:r>
      <w:r>
        <w:rPr>
          <w:rFonts w:ascii="Times New Roman" w:hAnsi="Times New Roman" w:cs="Times New Roman"/>
          <w:bCs/>
          <w:sz w:val="28"/>
          <w:szCs w:val="28"/>
          <w:lang w:val="uk-UA"/>
        </w:rPr>
        <w:t xml:space="preserve">  визначені пунктом 266.1 статті 266 Податкового кодексу України.</w:t>
      </w:r>
    </w:p>
    <w:p w:rsidR="00314702" w:rsidRDefault="00314702" w:rsidP="00314702">
      <w:pPr>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2.</w:t>
      </w:r>
      <w:r>
        <w:rPr>
          <w:rFonts w:ascii="Times New Roman" w:hAnsi="Times New Roman" w:cs="Times New Roman"/>
          <w:b/>
          <w:bCs/>
          <w:sz w:val="28"/>
          <w:szCs w:val="28"/>
          <w:lang w:val="uk-UA"/>
        </w:rPr>
        <w:t xml:space="preserve"> Об’єкт оподаткування </w:t>
      </w:r>
    </w:p>
    <w:p w:rsidR="00314702" w:rsidRDefault="00314702" w:rsidP="00314702">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Об’єкт оподаткування </w:t>
      </w:r>
      <w:r>
        <w:rPr>
          <w:rFonts w:ascii="Times New Roman" w:hAnsi="Times New Roman" w:cs="Times New Roman"/>
          <w:sz w:val="28"/>
          <w:szCs w:val="28"/>
          <w:lang w:val="uk-UA"/>
        </w:rPr>
        <w:t xml:space="preserve">податку на нерухоме майно, відмінне від земельної ділянки визначається відповідно до пункту 266.2  статті 266 </w:t>
      </w:r>
      <w:r>
        <w:rPr>
          <w:rFonts w:ascii="Times New Roman" w:hAnsi="Times New Roman" w:cs="Times New Roman"/>
          <w:bCs/>
          <w:sz w:val="28"/>
          <w:szCs w:val="28"/>
          <w:lang w:val="uk-UA"/>
        </w:rPr>
        <w:t xml:space="preserve">  Податкового кодексу України.</w:t>
      </w:r>
    </w:p>
    <w:p w:rsidR="00314702" w:rsidRDefault="00314702" w:rsidP="00314702">
      <w:pPr>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Земельні ділянки, які не є об’єктом оподаткування визначені підпунктом 266.2.2 пункту 266.2 статті 266 Податкового кодексу України.</w:t>
      </w:r>
    </w:p>
    <w:p w:rsidR="00314702" w:rsidRDefault="00314702" w:rsidP="00314702">
      <w:pPr>
        <w:jc w:val="both"/>
        <w:rPr>
          <w:rFonts w:ascii="Times New Roman" w:hAnsi="Times New Roman" w:cs="Times New Roman"/>
          <w:b/>
          <w:bCs/>
          <w:sz w:val="28"/>
          <w:szCs w:val="28"/>
        </w:rPr>
      </w:pPr>
      <w:r>
        <w:rPr>
          <w:rFonts w:ascii="Times New Roman" w:hAnsi="Times New Roman" w:cs="Times New Roman"/>
          <w:bCs/>
          <w:sz w:val="28"/>
          <w:szCs w:val="28"/>
          <w:lang w:val="uk-UA"/>
        </w:rPr>
        <w:t xml:space="preserve">         3</w:t>
      </w:r>
      <w:r>
        <w:rPr>
          <w:rFonts w:ascii="Times New Roman" w:hAnsi="Times New Roman" w:cs="Times New Roman"/>
          <w:bCs/>
          <w:sz w:val="28"/>
          <w:szCs w:val="28"/>
        </w:rPr>
        <w:t>.</w:t>
      </w:r>
      <w:r>
        <w:rPr>
          <w:rFonts w:ascii="Times New Roman" w:hAnsi="Times New Roman" w:cs="Times New Roman"/>
          <w:b/>
          <w:bCs/>
          <w:sz w:val="28"/>
          <w:szCs w:val="28"/>
        </w:rPr>
        <w:t xml:space="preserve"> База </w:t>
      </w:r>
      <w:proofErr w:type="spellStart"/>
      <w:r>
        <w:rPr>
          <w:rFonts w:ascii="Times New Roman" w:hAnsi="Times New Roman" w:cs="Times New Roman"/>
          <w:b/>
          <w:bCs/>
          <w:sz w:val="28"/>
          <w:szCs w:val="28"/>
        </w:rPr>
        <w:t>оподаткування</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lang w:val="uk-UA"/>
        </w:rPr>
        <w:t>визначається пунктом 266.3 статті 266 Податкового кодексу України.</w:t>
      </w:r>
    </w:p>
    <w:p w:rsidR="00314702" w:rsidRDefault="00314702" w:rsidP="0031470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Pr>
          <w:rFonts w:ascii="Times New Roman" w:hAnsi="Times New Roman" w:cs="Times New Roman"/>
          <w:b/>
          <w:sz w:val="28"/>
          <w:szCs w:val="28"/>
          <w:lang w:val="uk-UA"/>
        </w:rPr>
        <w:t>. Ставки податку</w:t>
      </w:r>
      <w:r>
        <w:rPr>
          <w:rFonts w:ascii="Times New Roman" w:hAnsi="Times New Roman" w:cs="Times New Roman"/>
          <w:sz w:val="28"/>
          <w:szCs w:val="28"/>
          <w:lang w:val="uk-UA"/>
        </w:rPr>
        <w:t xml:space="preserve"> для об’єктів житлової та/або нежитлової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w:t>
      </w:r>
      <w:proofErr w:type="spellStart"/>
      <w:r>
        <w:rPr>
          <w:rFonts w:ascii="Times New Roman" w:hAnsi="Times New Roman" w:cs="Times New Roman"/>
          <w:sz w:val="28"/>
          <w:szCs w:val="28"/>
          <w:lang w:val="uk-UA"/>
        </w:rPr>
        <w:t>кв.м.бази</w:t>
      </w:r>
      <w:proofErr w:type="spellEnd"/>
      <w:r>
        <w:rPr>
          <w:rFonts w:ascii="Times New Roman" w:hAnsi="Times New Roman" w:cs="Times New Roman"/>
          <w:sz w:val="28"/>
          <w:szCs w:val="28"/>
          <w:lang w:val="uk-UA"/>
        </w:rPr>
        <w:t xml:space="preserve"> оподаткування, залежно від місця розташування (зональності) та типів таких об’єктів нерухомості згідно додатку 1.1 та 1.2 (пункт 266.5.1 статті 266 Податкового кодексу України). </w:t>
      </w:r>
    </w:p>
    <w:p w:rsidR="00314702" w:rsidRDefault="00314702" w:rsidP="0031470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Pr>
          <w:rFonts w:ascii="Times New Roman" w:hAnsi="Times New Roman" w:cs="Times New Roman"/>
          <w:b/>
          <w:sz w:val="28"/>
          <w:szCs w:val="28"/>
          <w:lang w:val="uk-UA"/>
        </w:rPr>
        <w:t xml:space="preserve">Порядок обчислення </w:t>
      </w:r>
      <w:r>
        <w:rPr>
          <w:rFonts w:ascii="Times New Roman" w:hAnsi="Times New Roman" w:cs="Times New Roman"/>
          <w:sz w:val="28"/>
          <w:szCs w:val="28"/>
          <w:lang w:val="uk-UA"/>
        </w:rPr>
        <w:t xml:space="preserve">податку на нерухоме майно, відмінне від земельної ділянки встановлюється відповідно до пункту 266.7, 266.8 статті 266 Податкового кодексу України з урахуванням особливостей, визначених підпунктом 266.2.2 пункту 266.2 та пунктом 266.4 статті 266 Податкового кодексу України.  </w:t>
      </w:r>
    </w:p>
    <w:p w:rsidR="00314702" w:rsidRDefault="00314702" w:rsidP="00314702">
      <w:pPr>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6. </w:t>
      </w:r>
      <w:r>
        <w:rPr>
          <w:rFonts w:ascii="Times New Roman" w:hAnsi="Times New Roman" w:cs="Times New Roman"/>
          <w:b/>
          <w:bCs/>
          <w:sz w:val="28"/>
          <w:szCs w:val="28"/>
          <w:lang w:val="uk-UA"/>
        </w:rPr>
        <w:t xml:space="preserve">Пільги зі сплати податку </w:t>
      </w:r>
    </w:p>
    <w:p w:rsidR="00314702" w:rsidRDefault="00314702" w:rsidP="00314702">
      <w:pPr>
        <w:jc w:val="both"/>
        <w:rPr>
          <w:rFonts w:ascii="Times New Roman" w:hAnsi="Times New Roman" w:cs="Times New Roman"/>
          <w:sz w:val="28"/>
          <w:szCs w:val="28"/>
        </w:rPr>
      </w:pP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ільг</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rPr>
        <w:t xml:space="preserve"> пунктом 266.4 </w:t>
      </w:r>
      <w:proofErr w:type="spellStart"/>
      <w:r>
        <w:rPr>
          <w:rFonts w:ascii="Times New Roman" w:hAnsi="Times New Roman" w:cs="Times New Roman"/>
          <w:sz w:val="28"/>
          <w:szCs w:val="28"/>
        </w:rPr>
        <w:t>статті</w:t>
      </w:r>
      <w:proofErr w:type="spellEnd"/>
      <w:r>
        <w:rPr>
          <w:rFonts w:ascii="Times New Roman" w:hAnsi="Times New Roman" w:cs="Times New Roman"/>
          <w:sz w:val="28"/>
          <w:szCs w:val="28"/>
        </w:rPr>
        <w:t xml:space="preserve"> 266 </w:t>
      </w:r>
      <w:proofErr w:type="spellStart"/>
      <w:r>
        <w:rPr>
          <w:rFonts w:ascii="Times New Roman" w:hAnsi="Times New Roman" w:cs="Times New Roman"/>
          <w:sz w:val="28"/>
          <w:szCs w:val="28"/>
        </w:rPr>
        <w:t>Податкового</w:t>
      </w:r>
      <w:proofErr w:type="spellEnd"/>
      <w:r>
        <w:rPr>
          <w:rFonts w:ascii="Times New Roman" w:hAnsi="Times New Roman" w:cs="Times New Roman"/>
          <w:sz w:val="28"/>
          <w:szCs w:val="28"/>
        </w:rPr>
        <w:t xml:space="preserve"> кодексу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
    <w:p w:rsidR="00314702" w:rsidRDefault="00314702" w:rsidP="0031470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Крім того звільнити від сплати податку на нерухоме майно, відмінне від земельної ділянки фізичних та юридичних осіб, (відповідно до підпункту  266.4.2 пункту 266.4 статті 266 Податкового кодексу України), за переліком згідно з додатком 1.2</w:t>
      </w:r>
      <w:r>
        <w:rPr>
          <w:rFonts w:ascii="Times New Roman" w:hAnsi="Times New Roman" w:cs="Times New Roman"/>
          <w:b/>
          <w:sz w:val="28"/>
          <w:szCs w:val="28"/>
          <w:lang w:val="uk-UA"/>
        </w:rPr>
        <w:t>.</w:t>
      </w:r>
    </w:p>
    <w:p w:rsidR="00314702" w:rsidRDefault="00314702" w:rsidP="00314702">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7. </w:t>
      </w:r>
      <w:r>
        <w:rPr>
          <w:rFonts w:ascii="Times New Roman" w:hAnsi="Times New Roman" w:cs="Times New Roman"/>
          <w:b/>
          <w:bCs/>
          <w:sz w:val="28"/>
          <w:szCs w:val="28"/>
          <w:lang w:val="uk-UA"/>
        </w:rPr>
        <w:t xml:space="preserve">Податковий період </w:t>
      </w:r>
      <w:r>
        <w:rPr>
          <w:rFonts w:ascii="Times New Roman" w:hAnsi="Times New Roman" w:cs="Times New Roman"/>
          <w:sz w:val="28"/>
          <w:szCs w:val="28"/>
          <w:lang w:val="uk-UA"/>
        </w:rPr>
        <w:t>податку на нерухоме майно, відмінне від земельної ділянки</w:t>
      </w:r>
      <w:r>
        <w:rPr>
          <w:rFonts w:ascii="Times New Roman" w:hAnsi="Times New Roman" w:cs="Times New Roman"/>
          <w:bCs/>
          <w:sz w:val="28"/>
          <w:szCs w:val="28"/>
          <w:lang w:val="uk-UA"/>
        </w:rPr>
        <w:t xml:space="preserve"> для фізичних осіб визначається  відповідно до пункту 266.6 статті 266 Податкового кодексу України.</w:t>
      </w:r>
    </w:p>
    <w:p w:rsidR="00314702" w:rsidRDefault="00314702" w:rsidP="00314702">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8.</w:t>
      </w:r>
      <w:r>
        <w:rPr>
          <w:rFonts w:ascii="Times New Roman" w:hAnsi="Times New Roman" w:cs="Times New Roman"/>
          <w:b/>
          <w:bCs/>
          <w:sz w:val="28"/>
          <w:szCs w:val="28"/>
        </w:rPr>
        <w:t xml:space="preserve"> Строк та порядок </w:t>
      </w:r>
      <w:proofErr w:type="spellStart"/>
      <w:r>
        <w:rPr>
          <w:rFonts w:ascii="Times New Roman" w:hAnsi="Times New Roman" w:cs="Times New Roman"/>
          <w:b/>
          <w:bCs/>
          <w:sz w:val="28"/>
          <w:szCs w:val="28"/>
        </w:rPr>
        <w:t>сплати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sz w:val="28"/>
          <w:szCs w:val="28"/>
          <w:lang w:val="uk-UA"/>
        </w:rPr>
        <w:t>податкуна</w:t>
      </w:r>
      <w:proofErr w:type="spellEnd"/>
      <w:r>
        <w:rPr>
          <w:rFonts w:ascii="Times New Roman" w:hAnsi="Times New Roman" w:cs="Times New Roman"/>
          <w:sz w:val="28"/>
          <w:szCs w:val="28"/>
          <w:lang w:val="uk-UA"/>
        </w:rPr>
        <w:t xml:space="preserve"> нерухоме майно, відмінне від земельної ділянки</w:t>
      </w:r>
      <w:r>
        <w:rPr>
          <w:rFonts w:ascii="Times New Roman" w:hAnsi="Times New Roman" w:cs="Times New Roman"/>
          <w:bCs/>
          <w:sz w:val="28"/>
          <w:szCs w:val="28"/>
          <w:lang w:val="uk-UA"/>
        </w:rPr>
        <w:t xml:space="preserve"> встановлено відповідно </w:t>
      </w:r>
      <w:proofErr w:type="gramStart"/>
      <w:r>
        <w:rPr>
          <w:rFonts w:ascii="Times New Roman" w:hAnsi="Times New Roman" w:cs="Times New Roman"/>
          <w:bCs/>
          <w:sz w:val="28"/>
          <w:szCs w:val="28"/>
          <w:lang w:val="uk-UA"/>
        </w:rPr>
        <w:t>до</w:t>
      </w:r>
      <w:proofErr w:type="gramEnd"/>
      <w:r>
        <w:rPr>
          <w:rFonts w:ascii="Times New Roman" w:hAnsi="Times New Roman" w:cs="Times New Roman"/>
          <w:bCs/>
          <w:sz w:val="28"/>
          <w:szCs w:val="28"/>
          <w:lang w:val="uk-UA"/>
        </w:rPr>
        <w:t xml:space="preserve"> пункту 266.9, 266.10 статті 266 Податкового кодексу України.</w:t>
      </w:r>
    </w:p>
    <w:p w:rsidR="00314702" w:rsidRDefault="00314702" w:rsidP="00314702">
      <w:pPr>
        <w:pStyle w:val="Default"/>
        <w:jc w:val="both"/>
        <w:rPr>
          <w:bCs/>
          <w:sz w:val="28"/>
          <w:szCs w:val="28"/>
          <w:lang w:val="uk-UA"/>
        </w:rPr>
      </w:pPr>
      <w:r>
        <w:rPr>
          <w:sz w:val="28"/>
          <w:szCs w:val="28"/>
          <w:lang w:val="uk-UA"/>
        </w:rPr>
        <w:t xml:space="preserve">         9</w:t>
      </w:r>
      <w:r>
        <w:rPr>
          <w:bCs/>
          <w:sz w:val="28"/>
          <w:szCs w:val="28"/>
        </w:rPr>
        <w:t>.</w:t>
      </w:r>
      <w:r>
        <w:rPr>
          <w:b/>
          <w:bCs/>
          <w:sz w:val="28"/>
          <w:szCs w:val="28"/>
        </w:rPr>
        <w:t xml:space="preserve"> Строк та порядок </w:t>
      </w:r>
      <w:proofErr w:type="spellStart"/>
      <w:r>
        <w:rPr>
          <w:b/>
          <w:bCs/>
          <w:sz w:val="28"/>
          <w:szCs w:val="28"/>
        </w:rPr>
        <w:t>подання</w:t>
      </w:r>
      <w:proofErr w:type="spellEnd"/>
      <w:r>
        <w:rPr>
          <w:b/>
          <w:bCs/>
          <w:sz w:val="28"/>
          <w:szCs w:val="28"/>
        </w:rPr>
        <w:t xml:space="preserve"> </w:t>
      </w:r>
      <w:proofErr w:type="spellStart"/>
      <w:r>
        <w:rPr>
          <w:b/>
          <w:bCs/>
          <w:sz w:val="28"/>
          <w:szCs w:val="28"/>
        </w:rPr>
        <w:t>звітності</w:t>
      </w:r>
      <w:proofErr w:type="spellEnd"/>
      <w:r>
        <w:rPr>
          <w:b/>
          <w:bCs/>
          <w:sz w:val="28"/>
          <w:szCs w:val="28"/>
        </w:rPr>
        <w:t xml:space="preserve"> про </w:t>
      </w:r>
      <w:proofErr w:type="spellStart"/>
      <w:r>
        <w:rPr>
          <w:b/>
          <w:bCs/>
          <w:sz w:val="28"/>
          <w:szCs w:val="28"/>
        </w:rPr>
        <w:t>обчислення</w:t>
      </w:r>
      <w:proofErr w:type="spellEnd"/>
      <w:r>
        <w:rPr>
          <w:b/>
          <w:bCs/>
          <w:sz w:val="28"/>
          <w:szCs w:val="28"/>
        </w:rPr>
        <w:t xml:space="preserve"> </w:t>
      </w:r>
      <w:proofErr w:type="spellStart"/>
      <w:r>
        <w:rPr>
          <w:b/>
          <w:bCs/>
          <w:sz w:val="28"/>
          <w:szCs w:val="28"/>
        </w:rPr>
        <w:t>і</w:t>
      </w:r>
      <w:proofErr w:type="spellEnd"/>
      <w:r>
        <w:rPr>
          <w:b/>
          <w:bCs/>
          <w:sz w:val="28"/>
          <w:szCs w:val="28"/>
        </w:rPr>
        <w:t xml:space="preserve"> </w:t>
      </w:r>
      <w:proofErr w:type="spellStart"/>
      <w:r>
        <w:rPr>
          <w:b/>
          <w:bCs/>
          <w:sz w:val="28"/>
          <w:szCs w:val="28"/>
        </w:rPr>
        <w:t>сплату</w:t>
      </w:r>
      <w:proofErr w:type="spellEnd"/>
      <w:r>
        <w:rPr>
          <w:b/>
          <w:bCs/>
          <w:sz w:val="28"/>
          <w:szCs w:val="28"/>
        </w:rPr>
        <w:t xml:space="preserve"> </w:t>
      </w:r>
      <w:proofErr w:type="spellStart"/>
      <w:r>
        <w:rPr>
          <w:sz w:val="28"/>
          <w:szCs w:val="28"/>
          <w:lang w:val="uk-UA"/>
        </w:rPr>
        <w:t>податкуна</w:t>
      </w:r>
      <w:proofErr w:type="spellEnd"/>
      <w:r>
        <w:rPr>
          <w:sz w:val="28"/>
          <w:szCs w:val="28"/>
          <w:lang w:val="uk-UA"/>
        </w:rPr>
        <w:t xml:space="preserve"> нерухоме майно, відмінне від земельної ділянки </w:t>
      </w:r>
      <w:r>
        <w:rPr>
          <w:bCs/>
          <w:sz w:val="28"/>
          <w:szCs w:val="28"/>
          <w:lang w:val="uk-UA"/>
        </w:rPr>
        <w:t xml:space="preserve">визначено </w:t>
      </w:r>
      <w:proofErr w:type="gramStart"/>
      <w:r>
        <w:rPr>
          <w:bCs/>
          <w:sz w:val="28"/>
          <w:szCs w:val="28"/>
          <w:lang w:val="uk-UA"/>
        </w:rPr>
        <w:t>п</w:t>
      </w:r>
      <w:proofErr w:type="gramEnd"/>
      <w:r>
        <w:rPr>
          <w:bCs/>
          <w:sz w:val="28"/>
          <w:szCs w:val="28"/>
          <w:lang w:val="uk-UA"/>
        </w:rPr>
        <w:t>ідпунктом 266.7.5 пункту 266.7, статті 266 Податкового кодексу України.</w:t>
      </w:r>
    </w:p>
    <w:p w:rsidR="00314702" w:rsidRDefault="00314702" w:rsidP="00314702">
      <w:pPr>
        <w:jc w:val="both"/>
        <w:rPr>
          <w:rFonts w:ascii="Times New Roman" w:hAnsi="Times New Roman" w:cs="Times New Roman"/>
          <w:sz w:val="28"/>
          <w:szCs w:val="28"/>
          <w:lang w:val="uk-UA"/>
        </w:rPr>
      </w:pPr>
    </w:p>
    <w:p w:rsidR="00314702" w:rsidRDefault="00314702" w:rsidP="00314702">
      <w:pPr>
        <w:rPr>
          <w:rFonts w:ascii="Times New Roman" w:hAnsi="Times New Roman" w:cs="Times New Roman"/>
          <w:b/>
          <w:sz w:val="28"/>
          <w:szCs w:val="28"/>
          <w:lang w:val="uk-UA"/>
        </w:rPr>
      </w:pPr>
      <w:r>
        <w:rPr>
          <w:rFonts w:ascii="Times New Roman" w:hAnsi="Times New Roman" w:cs="Times New Roman"/>
          <w:sz w:val="28"/>
          <w:szCs w:val="28"/>
          <w:lang w:val="uk-UA"/>
        </w:rPr>
        <w:t>Сільський голова                                                                  Геннадій ПРИЩЕПА</w:t>
      </w:r>
    </w:p>
    <w:p w:rsidR="00314702" w:rsidRDefault="00314702" w:rsidP="00314702">
      <w:pPr>
        <w:jc w:val="both"/>
        <w:rPr>
          <w:rFonts w:ascii="Times New Roman" w:hAnsi="Times New Roman" w:cs="Times New Roman"/>
          <w:sz w:val="28"/>
          <w:szCs w:val="28"/>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jc w:val="center"/>
        <w:rPr>
          <w:rFonts w:ascii="Times New Roman" w:hAnsi="Times New Roman" w:cs="Times New Roman"/>
          <w:b/>
          <w:sz w:val="26"/>
          <w:szCs w:val="26"/>
          <w:lang w:val="uk-UA"/>
        </w:rPr>
      </w:pPr>
    </w:p>
    <w:p w:rsidR="00314702" w:rsidRDefault="00314702" w:rsidP="00314702">
      <w:pPr>
        <w:rPr>
          <w:rFonts w:ascii="Times New Roman" w:hAnsi="Times New Roman" w:cs="Times New Roman"/>
          <w:b/>
          <w:sz w:val="26"/>
          <w:szCs w:val="26"/>
          <w:lang w:val="uk-UA"/>
        </w:rPr>
      </w:pPr>
    </w:p>
    <w:p w:rsidR="00314702" w:rsidRDefault="00314702" w:rsidP="00314702">
      <w:pPr>
        <w:rPr>
          <w:rFonts w:ascii="Times New Roman" w:hAnsi="Times New Roman" w:cs="Times New Roman"/>
          <w:b/>
          <w:sz w:val="26"/>
          <w:szCs w:val="26"/>
          <w:lang w:val="uk-UA"/>
        </w:rPr>
      </w:pPr>
    </w:p>
    <w:p w:rsidR="00314702" w:rsidRDefault="00314702" w:rsidP="00314702">
      <w:pPr>
        <w:rPr>
          <w:rFonts w:ascii="Times New Roman" w:hAnsi="Times New Roman" w:cs="Times New Roman"/>
          <w:b/>
          <w:sz w:val="26"/>
          <w:szCs w:val="26"/>
          <w:lang w:val="uk-UA"/>
        </w:rPr>
      </w:pPr>
    </w:p>
    <w:p w:rsidR="00314702" w:rsidRDefault="00314702" w:rsidP="00314702">
      <w:pPr>
        <w:rPr>
          <w:rFonts w:ascii="Times New Roman" w:hAnsi="Times New Roman" w:cs="Times New Roman"/>
          <w:b/>
          <w:sz w:val="26"/>
          <w:szCs w:val="26"/>
          <w:lang w:val="uk-UA"/>
        </w:rPr>
      </w:pP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Додаток  1.1.</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ЗАТВЕРДЖЕНО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3C4160">
        <w:rPr>
          <w:rFonts w:ascii="Times New Roman" w:hAnsi="Times New Roman"/>
          <w:sz w:val="28"/>
          <w:szCs w:val="28"/>
          <w:lang w:val="uk-UA" w:eastAsia="ar-SA"/>
        </w:rPr>
        <w:t xml:space="preserve">                 рішенням </w:t>
      </w:r>
      <w:r w:rsidR="003C4160">
        <w:rPr>
          <w:rFonts w:ascii="Times New Roman" w:hAnsi="Times New Roman"/>
          <w:sz w:val="28"/>
          <w:szCs w:val="28"/>
          <w:lang w:val="uk-UA" w:eastAsia="ar-SA"/>
        </w:rPr>
        <w:softHyphen/>
      </w:r>
      <w:r w:rsidR="003C4160">
        <w:rPr>
          <w:rFonts w:ascii="Times New Roman" w:hAnsi="Times New Roman"/>
          <w:sz w:val="28"/>
          <w:szCs w:val="28"/>
          <w:lang w:val="uk-UA" w:eastAsia="ar-SA"/>
        </w:rPr>
        <w:softHyphen/>
        <w:t xml:space="preserve"> 47</w:t>
      </w:r>
      <w:r>
        <w:rPr>
          <w:rFonts w:ascii="Times New Roman" w:hAnsi="Times New Roman"/>
          <w:sz w:val="28"/>
          <w:szCs w:val="28"/>
          <w:lang w:val="uk-UA" w:eastAsia="ar-SA"/>
        </w:rPr>
        <w:t xml:space="preserve"> сесії 7 скликання</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3C4160">
        <w:rPr>
          <w:rFonts w:ascii="Times New Roman" w:hAnsi="Times New Roman"/>
          <w:sz w:val="28"/>
          <w:szCs w:val="28"/>
          <w:lang w:val="uk-UA" w:eastAsia="ar-SA"/>
        </w:rPr>
        <w:t xml:space="preserve">              від  08.07. 2020 року №47/1</w:t>
      </w:r>
    </w:p>
    <w:p w:rsidR="00314702" w:rsidRDefault="00314702" w:rsidP="00314702">
      <w:pPr>
        <w:jc w:val="both"/>
        <w:rPr>
          <w:rFonts w:ascii="Times New Roman" w:hAnsi="Times New Roman" w:cs="Times New Roman"/>
          <w:b/>
          <w:sz w:val="28"/>
          <w:szCs w:val="28"/>
          <w:lang w:val="uk-UA"/>
        </w:rPr>
      </w:pPr>
    </w:p>
    <w:p w:rsidR="00314702" w:rsidRDefault="00314702" w:rsidP="00314702">
      <w:pPr>
        <w:jc w:val="right"/>
        <w:rPr>
          <w:rFonts w:ascii="Times New Roman" w:hAnsi="Times New Roman" w:cs="Times New Roman"/>
          <w:sz w:val="28"/>
          <w:szCs w:val="28"/>
          <w:highlight w:val="yellow"/>
          <w:lang w:val="uk-UA"/>
        </w:rPr>
      </w:pPr>
    </w:p>
    <w:p w:rsidR="00314702" w:rsidRDefault="00314702" w:rsidP="00314702">
      <w:pPr>
        <w:spacing w:before="100" w:beforeAutospacing="1" w:after="100" w:afterAutospacing="1"/>
        <w:jc w:val="center"/>
        <w:outlineLvl w:val="2"/>
        <w:rPr>
          <w:rFonts w:ascii="Times New Roman" w:hAnsi="Times New Roman" w:cs="Times New Roman"/>
          <w:b/>
          <w:bCs/>
          <w:sz w:val="27"/>
          <w:szCs w:val="27"/>
          <w:lang w:val="uk-UA"/>
        </w:rPr>
      </w:pPr>
      <w:r>
        <w:rPr>
          <w:rFonts w:ascii="Times New Roman" w:hAnsi="Times New Roman" w:cs="Times New Roman"/>
          <w:b/>
          <w:bCs/>
          <w:sz w:val="27"/>
          <w:szCs w:val="27"/>
          <w:lang w:val="uk-UA"/>
        </w:rPr>
        <w:t>СТАВКИ</w:t>
      </w:r>
      <w:r>
        <w:rPr>
          <w:rFonts w:ascii="Times New Roman" w:hAnsi="Times New Roman" w:cs="Times New Roman"/>
          <w:b/>
          <w:bCs/>
          <w:sz w:val="27"/>
          <w:szCs w:val="27"/>
          <w:lang w:val="uk-UA"/>
        </w:rPr>
        <w:br/>
        <w:t>податку на нерухоме майно, відмінне від земельної ділянки</w:t>
      </w:r>
    </w:p>
    <w:p w:rsidR="00314702" w:rsidRDefault="00314702" w:rsidP="00314702">
      <w:pPr>
        <w:spacing w:before="100" w:beforeAutospacing="1" w:after="100" w:afterAutospacing="1"/>
        <w:rPr>
          <w:rFonts w:ascii="Times New Roman" w:hAnsi="Times New Roman" w:cs="Times New Roman"/>
        </w:rPr>
      </w:pPr>
      <w:r>
        <w:rPr>
          <w:rFonts w:ascii="Times New Roman" w:hAnsi="Times New Roman" w:cs="Times New Roman"/>
        </w:rPr>
        <w:t xml:space="preserve">Ставки </w:t>
      </w:r>
      <w:proofErr w:type="spellStart"/>
      <w:r>
        <w:rPr>
          <w:rFonts w:ascii="Times New Roman" w:hAnsi="Times New Roman" w:cs="Times New Roman"/>
        </w:rPr>
        <w:t>встановлюються</w:t>
      </w:r>
      <w:proofErr w:type="spellEnd"/>
      <w:r>
        <w:rPr>
          <w:rFonts w:ascii="Times New Roman" w:hAnsi="Times New Roman" w:cs="Times New Roman"/>
        </w:rPr>
        <w:t xml:space="preserve"> на </w:t>
      </w:r>
      <w:r>
        <w:rPr>
          <w:rFonts w:ascii="Times New Roman" w:hAnsi="Times New Roman" w:cs="Times New Roman"/>
          <w:lang w:val="uk-UA"/>
        </w:rPr>
        <w:t>20</w:t>
      </w:r>
      <w:r>
        <w:rPr>
          <w:rFonts w:ascii="Times New Roman" w:hAnsi="Times New Roman" w:cs="Times New Roman"/>
        </w:rPr>
        <w:t>2</w:t>
      </w:r>
      <w:r>
        <w:rPr>
          <w:rFonts w:ascii="Times New Roman" w:hAnsi="Times New Roman" w:cs="Times New Roman"/>
          <w:lang w:val="uk-UA"/>
        </w:rPr>
        <w:t>1</w:t>
      </w:r>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ік</w:t>
      </w:r>
      <w:proofErr w:type="spellEnd"/>
      <w:r>
        <w:rPr>
          <w:rFonts w:ascii="Times New Roman" w:hAnsi="Times New Roman" w:cs="Times New Roman"/>
        </w:rPr>
        <w:t xml:space="preserve"> та </w:t>
      </w:r>
      <w:proofErr w:type="spellStart"/>
      <w:r>
        <w:rPr>
          <w:rFonts w:ascii="Times New Roman" w:hAnsi="Times New Roman" w:cs="Times New Roman"/>
        </w:rPr>
        <w:t>вводяться</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r>
        <w:rPr>
          <w:rFonts w:ascii="Times New Roman" w:hAnsi="Times New Roman" w:cs="Times New Roman"/>
          <w:lang w:val="uk-UA"/>
        </w:rPr>
        <w:t xml:space="preserve">01 січня </w:t>
      </w:r>
      <w:r>
        <w:rPr>
          <w:rFonts w:ascii="Times New Roman" w:hAnsi="Times New Roman" w:cs="Times New Roman"/>
        </w:rPr>
        <w:t>202</w:t>
      </w:r>
      <w:r>
        <w:rPr>
          <w:rFonts w:ascii="Times New Roman" w:hAnsi="Times New Roman" w:cs="Times New Roman"/>
          <w:lang w:val="uk-UA"/>
        </w:rPr>
        <w:t>1</w:t>
      </w:r>
      <w:r>
        <w:rPr>
          <w:rFonts w:ascii="Times New Roman" w:hAnsi="Times New Roman" w:cs="Times New Roman"/>
        </w:rPr>
        <w:t xml:space="preserve"> року.</w:t>
      </w:r>
    </w:p>
    <w:p w:rsidR="00314702" w:rsidRDefault="00314702" w:rsidP="00314702">
      <w:pPr>
        <w:widowControl w:val="0"/>
        <w:spacing w:before="60"/>
        <w:rPr>
          <w:rFonts w:ascii="Times New Roman" w:hAnsi="Times New Roman" w:cs="Times New Roman"/>
          <w:bCs/>
          <w:lang w:val="uk-UA"/>
        </w:rPr>
      </w:pPr>
      <w:r>
        <w:rPr>
          <w:rFonts w:ascii="Times New Roman" w:hAnsi="Times New Roman" w:cs="Times New Roman"/>
          <w:lang w:val="uk-UA"/>
        </w:rPr>
        <w:t xml:space="preserve">Територія </w:t>
      </w:r>
      <w:r>
        <w:rPr>
          <w:rFonts w:ascii="Times New Roman" w:hAnsi="Times New Roman" w:cs="Times New Roman"/>
          <w:sz w:val="24"/>
          <w:szCs w:val="24"/>
        </w:rPr>
        <w:t xml:space="preserve">Великоцької </w:t>
      </w:r>
      <w:proofErr w:type="spellStart"/>
      <w:r>
        <w:rPr>
          <w:rFonts w:ascii="Times New Roman" w:hAnsi="Times New Roman" w:cs="Times New Roman"/>
          <w:sz w:val="24"/>
          <w:szCs w:val="24"/>
        </w:rPr>
        <w:t>сільської</w:t>
      </w:r>
      <w:proofErr w:type="spellEnd"/>
      <w:r>
        <w:rPr>
          <w:rFonts w:ascii="Times New Roman" w:hAnsi="Times New Roman" w:cs="Times New Roman"/>
          <w:sz w:val="24"/>
          <w:szCs w:val="24"/>
        </w:rPr>
        <w:t xml:space="preserve"> ради</w:t>
      </w:r>
      <w:r>
        <w:rPr>
          <w:rFonts w:ascii="Times New Roman" w:hAnsi="Times New Roman" w:cs="Times New Roman"/>
          <w:b/>
          <w:sz w:val="28"/>
          <w:szCs w:val="28"/>
        </w:rPr>
        <w:t xml:space="preserve">  </w:t>
      </w:r>
      <w:r>
        <w:rPr>
          <w:rFonts w:ascii="Times New Roman" w:hAnsi="Times New Roman" w:cs="Times New Roman"/>
          <w:lang w:val="uk-UA"/>
        </w:rPr>
        <w:t>, на які поширюється дія рішення ради :</w:t>
      </w:r>
    </w:p>
    <w:tbl>
      <w:tblPr>
        <w:tblW w:w="5000" w:type="pct"/>
        <w:tblCellSpacing w:w="22" w:type="dxa"/>
        <w:tblBorders>
          <w:top w:val="outset" w:sz="6" w:space="0" w:color="auto"/>
          <w:left w:val="outset" w:sz="6" w:space="0" w:color="auto"/>
          <w:bottom w:val="outset" w:sz="6" w:space="0" w:color="auto"/>
          <w:right w:val="outset" w:sz="6" w:space="0" w:color="auto"/>
        </w:tblBorders>
        <w:tblLook w:val="04A0"/>
      </w:tblPr>
      <w:tblGrid>
        <w:gridCol w:w="732"/>
        <w:gridCol w:w="216"/>
        <w:gridCol w:w="768"/>
        <w:gridCol w:w="1589"/>
        <w:gridCol w:w="1640"/>
        <w:gridCol w:w="544"/>
        <w:gridCol w:w="517"/>
        <w:gridCol w:w="897"/>
        <w:gridCol w:w="544"/>
        <w:gridCol w:w="517"/>
        <w:gridCol w:w="1823"/>
      </w:tblGrid>
      <w:tr w:rsidR="00314702" w:rsidTr="00314702">
        <w:trPr>
          <w:tblCellSpacing w:w="22" w:type="dxa"/>
        </w:trPr>
        <w:tc>
          <w:tcPr>
            <w:tcW w:w="4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Код </w:t>
            </w:r>
            <w:proofErr w:type="spellStart"/>
            <w:r>
              <w:rPr>
                <w:rFonts w:ascii="Times New Roman" w:hAnsi="Times New Roman" w:cs="Times New Roman"/>
              </w:rPr>
              <w:t>області</w:t>
            </w:r>
            <w:proofErr w:type="spellEnd"/>
          </w:p>
        </w:tc>
        <w:tc>
          <w:tcPr>
            <w:tcW w:w="3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Код району</w:t>
            </w: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line="407"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eastAsia="uk-UA"/>
              </w:rPr>
              <w:t>Код згідно з КОАТУУ</w:t>
            </w:r>
          </w:p>
        </w:tc>
        <w:tc>
          <w:tcPr>
            <w:tcW w:w="3278"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rPr>
            </w:pPr>
            <w:r>
              <w:rPr>
                <w:rFonts w:ascii="Times New Roman" w:hAnsi="Times New Roman" w:cs="Times New Roman"/>
                <w:lang w:val="uk-UA"/>
              </w:rPr>
              <w:t>Найменування адміністративно-територіальної одиниці або населеного пункту, або території об</w:t>
            </w:r>
            <w:r>
              <w:rPr>
                <w:rFonts w:ascii="Times New Roman" w:hAnsi="Times New Roman" w:cs="Times New Roman"/>
              </w:rPr>
              <w:t>’</w:t>
            </w:r>
            <w:proofErr w:type="spellStart"/>
            <w:r>
              <w:rPr>
                <w:rFonts w:ascii="Times New Roman" w:hAnsi="Times New Roman" w:cs="Times New Roman"/>
                <w:lang w:val="uk-UA"/>
              </w:rPr>
              <w:t>єднаних</w:t>
            </w:r>
            <w:proofErr w:type="spellEnd"/>
            <w:r>
              <w:rPr>
                <w:rFonts w:ascii="Times New Roman" w:hAnsi="Times New Roman" w:cs="Times New Roman"/>
                <w:lang w:val="uk-UA"/>
              </w:rPr>
              <w:t xml:space="preserve"> територіальної громади</w:t>
            </w:r>
          </w:p>
        </w:tc>
      </w:tr>
      <w:tr w:rsidR="00314702" w:rsidTr="00314702">
        <w:trPr>
          <w:tblCellSpacing w:w="22" w:type="dxa"/>
        </w:trPr>
        <w:tc>
          <w:tcPr>
            <w:tcW w:w="4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jc w:val="both"/>
              <w:rPr>
                <w:rFonts w:ascii="Times New Roman" w:hAnsi="Times New Roman" w:cs="Times New Roman"/>
                <w:lang w:val="uk-UA"/>
              </w:rPr>
            </w:pPr>
          </w:p>
        </w:tc>
        <w:tc>
          <w:tcPr>
            <w:tcW w:w="3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jc w:val="both"/>
              <w:rPr>
                <w:rFonts w:ascii="Times New Roman" w:hAnsi="Times New Roman" w:cs="Times New Roman"/>
                <w:lang w:val="uk-UA"/>
              </w:rPr>
            </w:pP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4422881101</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4422881102</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4422881105</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4422881103</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4422881106</w:t>
            </w:r>
          </w:p>
          <w:p w:rsidR="00314702" w:rsidRDefault="00314702">
            <w:pPr>
              <w:spacing w:after="0" w:line="407"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eastAsia="uk-UA"/>
              </w:rPr>
              <w:t>44228811104</w:t>
            </w:r>
          </w:p>
        </w:tc>
        <w:tc>
          <w:tcPr>
            <w:tcW w:w="3278"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с.Великоцьк</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с.Журавське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с.Ярське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с.Криничне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 xml:space="preserve">с. </w:t>
            </w:r>
            <w:proofErr w:type="spellStart"/>
            <w:r>
              <w:rPr>
                <w:rFonts w:ascii="Times New Roman" w:eastAsia="Times New Roman" w:hAnsi="Times New Roman" w:cs="Times New Roman"/>
                <w:sz w:val="27"/>
                <w:szCs w:val="27"/>
                <w:lang w:val="uk-UA" w:eastAsia="uk-UA"/>
              </w:rPr>
              <w:t>Яснопромінське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с.Рання</w:t>
            </w:r>
            <w:proofErr w:type="spellEnd"/>
            <w:r>
              <w:rPr>
                <w:rFonts w:ascii="Times New Roman" w:eastAsia="Times New Roman" w:hAnsi="Times New Roman" w:cs="Times New Roman"/>
                <w:sz w:val="27"/>
                <w:szCs w:val="27"/>
                <w:lang w:val="uk-UA" w:eastAsia="uk-UA"/>
              </w:rPr>
              <w:t xml:space="preserve"> Зоря</w:t>
            </w:r>
          </w:p>
        </w:tc>
      </w:tr>
      <w:tr w:rsidR="00314702" w:rsidTr="00314702">
        <w:trPr>
          <w:tblCellSpacing w:w="22" w:type="dxa"/>
        </w:trPr>
        <w:tc>
          <w:tcPr>
            <w:tcW w:w="2495"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Класифікація</w:t>
            </w:r>
            <w:proofErr w:type="spellEnd"/>
            <w:r>
              <w:rPr>
                <w:rFonts w:ascii="Times New Roman" w:hAnsi="Times New Roman" w:cs="Times New Roman"/>
              </w:rPr>
              <w:t xml:space="preserve"> </w:t>
            </w:r>
            <w:proofErr w:type="spellStart"/>
            <w:r>
              <w:rPr>
                <w:rFonts w:ascii="Times New Roman" w:hAnsi="Times New Roman" w:cs="Times New Roman"/>
              </w:rPr>
              <w:t>будівель</w:t>
            </w:r>
            <w:proofErr w:type="spellEnd"/>
            <w:r>
              <w:rPr>
                <w:rFonts w:ascii="Times New Roman" w:hAnsi="Times New Roman" w:cs="Times New Roman"/>
              </w:rPr>
              <w:t xml:space="preserve"> та </w:t>
            </w:r>
            <w:proofErr w:type="spellStart"/>
            <w:r>
              <w:rPr>
                <w:rFonts w:ascii="Times New Roman" w:hAnsi="Times New Roman" w:cs="Times New Roman"/>
              </w:rPr>
              <w:t>споруд</w:t>
            </w:r>
            <w:proofErr w:type="spellEnd"/>
          </w:p>
        </w:tc>
        <w:tc>
          <w:tcPr>
            <w:tcW w:w="2438"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Ставки </w:t>
            </w:r>
            <w:proofErr w:type="spellStart"/>
            <w:r>
              <w:rPr>
                <w:rFonts w:ascii="Times New Roman" w:hAnsi="Times New Roman" w:cs="Times New Roman"/>
              </w:rPr>
              <w:t>податку</w:t>
            </w:r>
            <w:proofErr w:type="spellEnd"/>
            <w:r>
              <w:rPr>
                <w:rFonts w:ascii="Times New Roman" w:hAnsi="Times New Roman" w:cs="Times New Roman"/>
              </w:rPr>
              <w:t xml:space="preserve"> за 1 кв. метр</w:t>
            </w:r>
            <w:r>
              <w:rPr>
                <w:rFonts w:ascii="Times New Roman" w:hAnsi="Times New Roman" w:cs="Times New Roman"/>
              </w:rPr>
              <w:br/>
              <w:t>(</w:t>
            </w:r>
            <w:proofErr w:type="spellStart"/>
            <w:r>
              <w:rPr>
                <w:rFonts w:ascii="Times New Roman" w:hAnsi="Times New Roman" w:cs="Times New Roman"/>
              </w:rPr>
              <w:t>відсотків</w:t>
            </w:r>
            <w:proofErr w:type="spellEnd"/>
            <w:r>
              <w:rPr>
                <w:rFonts w:ascii="Times New Roman" w:hAnsi="Times New Roman" w:cs="Times New Roman"/>
              </w:rPr>
              <w:t xml:space="preserve"> </w:t>
            </w:r>
            <w:proofErr w:type="spellStart"/>
            <w:r>
              <w:rPr>
                <w:rFonts w:ascii="Times New Roman" w:hAnsi="Times New Roman" w:cs="Times New Roman"/>
              </w:rPr>
              <w:t>розміру</w:t>
            </w:r>
            <w:proofErr w:type="spellEnd"/>
            <w:r>
              <w:rPr>
                <w:rFonts w:ascii="Times New Roman" w:hAnsi="Times New Roman" w:cs="Times New Roman"/>
              </w:rPr>
              <w:t xml:space="preserve"> </w:t>
            </w:r>
            <w:proofErr w:type="spellStart"/>
            <w:r>
              <w:rPr>
                <w:rFonts w:ascii="Times New Roman" w:hAnsi="Times New Roman" w:cs="Times New Roman"/>
              </w:rPr>
              <w:t>мінімальної</w:t>
            </w:r>
            <w:proofErr w:type="spellEnd"/>
            <w:r>
              <w:rPr>
                <w:rFonts w:ascii="Times New Roman" w:hAnsi="Times New Roman" w:cs="Times New Roman"/>
              </w:rPr>
              <w:t xml:space="preserve"> </w:t>
            </w:r>
            <w:proofErr w:type="spellStart"/>
            <w:r>
              <w:rPr>
                <w:rFonts w:ascii="Times New Roman" w:hAnsi="Times New Roman" w:cs="Times New Roman"/>
              </w:rPr>
              <w:t>заробітної</w:t>
            </w:r>
            <w:proofErr w:type="spellEnd"/>
            <w:r>
              <w:rPr>
                <w:rFonts w:ascii="Times New Roman" w:hAnsi="Times New Roman" w:cs="Times New Roman"/>
              </w:rPr>
              <w:t xml:space="preserve"> плати)</w:t>
            </w:r>
          </w:p>
        </w:tc>
      </w:tr>
      <w:tr w:rsidR="00314702" w:rsidTr="00314702">
        <w:trPr>
          <w:tblCellSpacing w:w="22" w:type="dxa"/>
        </w:trPr>
        <w:tc>
          <w:tcPr>
            <w:tcW w:w="34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код</w:t>
            </w:r>
          </w:p>
        </w:tc>
        <w:tc>
          <w:tcPr>
            <w:tcW w:w="2132" w:type="pct"/>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Найменування</w:t>
            </w:r>
            <w:proofErr w:type="spellEnd"/>
          </w:p>
        </w:tc>
        <w:tc>
          <w:tcPr>
            <w:tcW w:w="97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для </w:t>
            </w:r>
            <w:proofErr w:type="spellStart"/>
            <w:r>
              <w:rPr>
                <w:rFonts w:ascii="Times New Roman" w:hAnsi="Times New Roman" w:cs="Times New Roman"/>
              </w:rPr>
              <w:t>юридичних</w:t>
            </w:r>
            <w:proofErr w:type="spellEnd"/>
            <w:r>
              <w:rPr>
                <w:rFonts w:ascii="Times New Roman" w:hAnsi="Times New Roman" w:cs="Times New Roman"/>
              </w:rPr>
              <w:t xml:space="preserve"> </w:t>
            </w:r>
            <w:proofErr w:type="spellStart"/>
            <w:proofErr w:type="gramStart"/>
            <w:r>
              <w:rPr>
                <w:rFonts w:ascii="Times New Roman" w:hAnsi="Times New Roman" w:cs="Times New Roman"/>
              </w:rPr>
              <w:t>осіб</w:t>
            </w:r>
            <w:proofErr w:type="spellEnd"/>
            <w:proofErr w:type="gramEnd"/>
          </w:p>
        </w:tc>
        <w:tc>
          <w:tcPr>
            <w:tcW w:w="143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для </w:t>
            </w:r>
            <w:proofErr w:type="spellStart"/>
            <w:r>
              <w:rPr>
                <w:rFonts w:ascii="Times New Roman" w:hAnsi="Times New Roman" w:cs="Times New Roman"/>
              </w:rPr>
              <w:t>фізичних</w:t>
            </w:r>
            <w:proofErr w:type="spellEnd"/>
            <w:r>
              <w:rPr>
                <w:rFonts w:ascii="Times New Roman" w:hAnsi="Times New Roman" w:cs="Times New Roman"/>
              </w:rPr>
              <w:t xml:space="preserve"> </w:t>
            </w:r>
            <w:proofErr w:type="spellStart"/>
            <w:proofErr w:type="gramStart"/>
            <w:r>
              <w:rPr>
                <w:rFonts w:ascii="Times New Roman" w:hAnsi="Times New Roman" w:cs="Times New Roman"/>
              </w:rPr>
              <w:t>осіб</w:t>
            </w:r>
            <w:proofErr w:type="spellEnd"/>
            <w:proofErr w:type="gramEnd"/>
          </w:p>
        </w:tc>
      </w:tr>
      <w:tr w:rsidR="00314702" w:rsidTr="0031470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4702" w:rsidRDefault="00314702">
            <w:pPr>
              <w:spacing w:after="0" w:line="240" w:lineRule="auto"/>
              <w:rPr>
                <w:rFonts w:ascii="Times New Roman" w:hAnsi="Times New Roman" w:cs="Times New Roman"/>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314702" w:rsidRDefault="00314702">
            <w:pPr>
              <w:spacing w:after="0" w:line="240" w:lineRule="auto"/>
              <w:rPr>
                <w:rFonts w:ascii="Times New Roman" w:hAnsi="Times New Roman" w:cs="Times New Roman"/>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 зона</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2 зона</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3 зона</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 зона</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2 зона</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3 зона</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житлові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Будинки</w:t>
            </w:r>
            <w:proofErr w:type="spellEnd"/>
            <w:r>
              <w:rPr>
                <w:rFonts w:ascii="Times New Roman" w:hAnsi="Times New Roman" w:cs="Times New Roman"/>
                <w:b/>
              </w:rPr>
              <w:t xml:space="preserve"> </w:t>
            </w:r>
            <w:proofErr w:type="spellStart"/>
            <w:r>
              <w:rPr>
                <w:rFonts w:ascii="Times New Roman" w:hAnsi="Times New Roman" w:cs="Times New Roman"/>
                <w:b/>
              </w:rPr>
              <w:t>одноквартирні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1110</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Будинки</w:t>
            </w:r>
            <w:proofErr w:type="spellEnd"/>
            <w:r>
              <w:rPr>
                <w:rFonts w:ascii="Times New Roman" w:hAnsi="Times New Roman" w:cs="Times New Roman"/>
                <w:b/>
              </w:rPr>
              <w:t xml:space="preserve"> </w:t>
            </w:r>
            <w:proofErr w:type="spellStart"/>
            <w:r>
              <w:rPr>
                <w:rFonts w:ascii="Times New Roman" w:hAnsi="Times New Roman" w:cs="Times New Roman"/>
                <w:b/>
              </w:rPr>
              <w:t>одноквартирні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1110.1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одноквартирні</w:t>
            </w:r>
            <w:proofErr w:type="spellEnd"/>
            <w:r>
              <w:rPr>
                <w:rFonts w:ascii="Times New Roman" w:hAnsi="Times New Roman" w:cs="Times New Roman"/>
              </w:rPr>
              <w:t xml:space="preserve"> </w:t>
            </w:r>
            <w:proofErr w:type="spellStart"/>
            <w:r>
              <w:rPr>
                <w:rFonts w:ascii="Times New Roman" w:hAnsi="Times New Roman" w:cs="Times New Roman"/>
              </w:rPr>
              <w:t>масової</w:t>
            </w:r>
            <w:proofErr w:type="spellEnd"/>
            <w:r>
              <w:rPr>
                <w:rFonts w:ascii="Times New Roman" w:hAnsi="Times New Roman" w:cs="Times New Roman"/>
              </w:rPr>
              <w:t xml:space="preserve"> </w:t>
            </w:r>
            <w:proofErr w:type="spellStart"/>
            <w:r>
              <w:rPr>
                <w:rFonts w:ascii="Times New Roman" w:hAnsi="Times New Roman" w:cs="Times New Roman"/>
              </w:rPr>
              <w:t>забудови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xml:space="preserve"> 0,</w:t>
            </w:r>
            <w:r>
              <w:rPr>
                <w:rFonts w:ascii="Times New Roman" w:hAnsi="Times New Roman" w:cs="Times New Roman"/>
                <w:lang w:val="uk-UA"/>
              </w:rPr>
              <w:t>1</w:t>
            </w:r>
            <w:r>
              <w:rPr>
                <w:rFonts w:ascii="Times New Roman" w:hAnsi="Times New Roman" w:cs="Times New Roman"/>
              </w:rPr>
              <w:t>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1110.2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proofErr w:type="spellStart"/>
            <w:r>
              <w:rPr>
                <w:rFonts w:ascii="Times New Roman" w:hAnsi="Times New Roman" w:cs="Times New Roman"/>
              </w:rPr>
              <w:t>Котеджі</w:t>
            </w:r>
            <w:proofErr w:type="spellEnd"/>
            <w:r>
              <w:rPr>
                <w:rFonts w:ascii="Times New Roman" w:hAnsi="Times New Roman" w:cs="Times New Roman"/>
              </w:rPr>
              <w:t xml:space="preserve"> та </w:t>
            </w: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одноквартирні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ідвищеної</w:t>
            </w:r>
            <w:proofErr w:type="spellEnd"/>
            <w:r>
              <w:rPr>
                <w:rFonts w:ascii="Times New Roman" w:hAnsi="Times New Roman" w:cs="Times New Roman"/>
              </w:rPr>
              <w:t xml:space="preserve"> </w:t>
            </w:r>
            <w:proofErr w:type="spellStart"/>
            <w:r>
              <w:rPr>
                <w:rFonts w:ascii="Times New Roman" w:hAnsi="Times New Roman" w:cs="Times New Roman"/>
              </w:rPr>
              <w:t>комфортності</w:t>
            </w:r>
            <w:proofErr w:type="spellEnd"/>
            <w:r>
              <w:rPr>
                <w:rFonts w:ascii="Times New Roman" w:hAnsi="Times New Roman" w:cs="Times New Roman"/>
                <w:lang w:val="uk-UA"/>
              </w:rPr>
              <w:t xml:space="preserve"> (будинок житловий, прибудова до житлового будинку)</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0,</w:t>
            </w:r>
            <w:r>
              <w:rPr>
                <w:rFonts w:ascii="Times New Roman" w:hAnsi="Times New Roman" w:cs="Times New Roman"/>
                <w:lang w:val="uk-UA"/>
              </w:rPr>
              <w:t>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1110.3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садибного</w:t>
            </w:r>
            <w:proofErr w:type="spellEnd"/>
            <w:r>
              <w:rPr>
                <w:rFonts w:ascii="Times New Roman" w:hAnsi="Times New Roman" w:cs="Times New Roman"/>
              </w:rPr>
              <w:t xml:space="preserve"> типу</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0,</w:t>
            </w:r>
            <w:r>
              <w:rPr>
                <w:rFonts w:ascii="Times New Roman" w:hAnsi="Times New Roman" w:cs="Times New Roman"/>
                <w:lang w:val="uk-UA"/>
              </w:rPr>
              <w:t>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1110.4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дачні</w:t>
            </w:r>
            <w:proofErr w:type="spellEnd"/>
            <w:r>
              <w:rPr>
                <w:rFonts w:ascii="Times New Roman" w:hAnsi="Times New Roman" w:cs="Times New Roman"/>
              </w:rPr>
              <w:t xml:space="preserve"> та </w:t>
            </w:r>
            <w:proofErr w:type="spellStart"/>
            <w:r>
              <w:rPr>
                <w:rFonts w:ascii="Times New Roman" w:hAnsi="Times New Roman" w:cs="Times New Roman"/>
              </w:rPr>
              <w:t>садові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0,</w:t>
            </w:r>
            <w:r>
              <w:rPr>
                <w:rFonts w:ascii="Times New Roman" w:hAnsi="Times New Roman" w:cs="Times New Roman"/>
                <w:lang w:val="uk-UA"/>
              </w:rPr>
              <w:t>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rPr>
            </w:pPr>
            <w:r>
              <w:rPr>
                <w:rFonts w:ascii="Times New Roman" w:hAnsi="Times New Roman" w:cs="Times New Roman"/>
              </w:rPr>
              <w:t>112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Будинки</w:t>
            </w:r>
            <w:proofErr w:type="spellEnd"/>
            <w:r>
              <w:rPr>
                <w:rFonts w:ascii="Times New Roman" w:hAnsi="Times New Roman" w:cs="Times New Roman"/>
                <w:b/>
              </w:rPr>
              <w:t xml:space="preserve"> </w:t>
            </w:r>
            <w:proofErr w:type="spellStart"/>
            <w:r>
              <w:rPr>
                <w:rFonts w:ascii="Times New Roman" w:hAnsi="Times New Roman" w:cs="Times New Roman"/>
                <w:b/>
              </w:rPr>
              <w:t>з</w:t>
            </w:r>
            <w:proofErr w:type="spellEnd"/>
            <w:r>
              <w:rPr>
                <w:rFonts w:ascii="Times New Roman" w:hAnsi="Times New Roman" w:cs="Times New Roman"/>
                <w:b/>
              </w:rPr>
              <w:t xml:space="preserve"> </w:t>
            </w:r>
            <w:proofErr w:type="spellStart"/>
            <w:r>
              <w:rPr>
                <w:rFonts w:ascii="Times New Roman" w:hAnsi="Times New Roman" w:cs="Times New Roman"/>
                <w:b/>
              </w:rPr>
              <w:t>двома</w:t>
            </w:r>
            <w:proofErr w:type="spellEnd"/>
            <w:r>
              <w:rPr>
                <w:rFonts w:ascii="Times New Roman" w:hAnsi="Times New Roman" w:cs="Times New Roman"/>
                <w:b/>
              </w:rPr>
              <w:t xml:space="preserve"> та </w:t>
            </w:r>
            <w:proofErr w:type="spellStart"/>
            <w:r>
              <w:rPr>
                <w:rFonts w:ascii="Times New Roman" w:hAnsi="Times New Roman" w:cs="Times New Roman"/>
                <w:b/>
              </w:rPr>
              <w:t>більше</w:t>
            </w:r>
            <w:proofErr w:type="spellEnd"/>
            <w:r>
              <w:rPr>
                <w:rFonts w:ascii="Times New Roman" w:hAnsi="Times New Roman" w:cs="Times New Roman"/>
                <w:b/>
              </w:rPr>
              <w:t xml:space="preserve"> квартирами</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rPr>
            </w:pPr>
            <w:r>
              <w:rPr>
                <w:rFonts w:ascii="Times New Roman" w:hAnsi="Times New Roman" w:cs="Times New Roman"/>
              </w:rPr>
              <w:t>1121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Будинки</w:t>
            </w:r>
            <w:proofErr w:type="spellEnd"/>
            <w:r>
              <w:rPr>
                <w:rFonts w:ascii="Times New Roman" w:hAnsi="Times New Roman" w:cs="Times New Roman"/>
                <w:b/>
              </w:rPr>
              <w:t xml:space="preserve"> </w:t>
            </w:r>
            <w:proofErr w:type="spellStart"/>
            <w:r>
              <w:rPr>
                <w:rFonts w:ascii="Times New Roman" w:hAnsi="Times New Roman" w:cs="Times New Roman"/>
                <w:b/>
              </w:rPr>
              <w:t>з</w:t>
            </w:r>
            <w:proofErr w:type="spellEnd"/>
            <w:r>
              <w:rPr>
                <w:rFonts w:ascii="Times New Roman" w:hAnsi="Times New Roman" w:cs="Times New Roman"/>
                <w:b/>
              </w:rPr>
              <w:t xml:space="preserve"> </w:t>
            </w:r>
            <w:proofErr w:type="spellStart"/>
            <w:r>
              <w:rPr>
                <w:rFonts w:ascii="Times New Roman" w:hAnsi="Times New Roman" w:cs="Times New Roman"/>
                <w:b/>
              </w:rPr>
              <w:t>двома</w:t>
            </w:r>
            <w:proofErr w:type="spellEnd"/>
            <w:r>
              <w:rPr>
                <w:rFonts w:ascii="Times New Roman" w:hAnsi="Times New Roman" w:cs="Times New Roman"/>
                <w:b/>
              </w:rPr>
              <w:t xml:space="preserve"> квартирами</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lastRenderedPageBreak/>
              <w:t>1121.1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двоквартирні</w:t>
            </w:r>
            <w:proofErr w:type="spellEnd"/>
            <w:r>
              <w:rPr>
                <w:rFonts w:ascii="Times New Roman" w:hAnsi="Times New Roman" w:cs="Times New Roman"/>
              </w:rPr>
              <w:t xml:space="preserve"> </w:t>
            </w:r>
            <w:proofErr w:type="spellStart"/>
            <w:r>
              <w:rPr>
                <w:rFonts w:ascii="Times New Roman" w:hAnsi="Times New Roman" w:cs="Times New Roman"/>
              </w:rPr>
              <w:t>масової</w:t>
            </w:r>
            <w:proofErr w:type="spellEnd"/>
            <w:r>
              <w:rPr>
                <w:rFonts w:ascii="Times New Roman" w:hAnsi="Times New Roman" w:cs="Times New Roman"/>
              </w:rPr>
              <w:t xml:space="preserve"> </w:t>
            </w:r>
            <w:proofErr w:type="spellStart"/>
            <w:r>
              <w:rPr>
                <w:rFonts w:ascii="Times New Roman" w:hAnsi="Times New Roman" w:cs="Times New Roman"/>
              </w:rPr>
              <w:t>забудови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1121.2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Котеджі</w:t>
            </w:r>
            <w:proofErr w:type="spellEnd"/>
            <w:r>
              <w:rPr>
                <w:rFonts w:ascii="Times New Roman" w:hAnsi="Times New Roman" w:cs="Times New Roman"/>
              </w:rPr>
              <w:t xml:space="preserve"> та </w:t>
            </w: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двоквартирні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ідвищеної</w:t>
            </w:r>
            <w:proofErr w:type="spellEnd"/>
            <w:r>
              <w:rPr>
                <w:rFonts w:ascii="Times New Roman" w:hAnsi="Times New Roman" w:cs="Times New Roman"/>
              </w:rPr>
              <w:t xml:space="preserve"> </w:t>
            </w:r>
            <w:proofErr w:type="spellStart"/>
            <w:r>
              <w:rPr>
                <w:rFonts w:ascii="Times New Roman" w:hAnsi="Times New Roman" w:cs="Times New Roman"/>
              </w:rPr>
              <w:t>комфортності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1122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трьома</w:t>
            </w:r>
            <w:proofErr w:type="spellEnd"/>
            <w:r>
              <w:rPr>
                <w:rFonts w:ascii="Times New Roman" w:hAnsi="Times New Roman" w:cs="Times New Roman"/>
              </w:rPr>
              <w:t xml:space="preserve"> та </w:t>
            </w:r>
            <w:proofErr w:type="spellStart"/>
            <w:r>
              <w:rPr>
                <w:rFonts w:ascii="Times New Roman" w:hAnsi="Times New Roman" w:cs="Times New Roman"/>
              </w:rPr>
              <w:t>більше</w:t>
            </w:r>
            <w:proofErr w:type="spellEnd"/>
            <w:r>
              <w:rPr>
                <w:rFonts w:ascii="Times New Roman" w:hAnsi="Times New Roman" w:cs="Times New Roman"/>
              </w:rPr>
              <w:t xml:space="preserve"> квартирами</w:t>
            </w:r>
            <w:r>
              <w:rPr>
                <w:rFonts w:ascii="Times New Roman" w:hAnsi="Times New Roman" w:cs="Times New Roman"/>
                <w:vertAlign w:val="superscript"/>
              </w:rPr>
              <w:t>5</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1122.1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багатоквартирні</w:t>
            </w:r>
            <w:proofErr w:type="spellEnd"/>
            <w:r>
              <w:rPr>
                <w:rFonts w:ascii="Times New Roman" w:hAnsi="Times New Roman" w:cs="Times New Roman"/>
              </w:rPr>
              <w:t xml:space="preserve"> </w:t>
            </w:r>
            <w:proofErr w:type="spellStart"/>
            <w:r>
              <w:rPr>
                <w:rFonts w:ascii="Times New Roman" w:hAnsi="Times New Roman" w:cs="Times New Roman"/>
              </w:rPr>
              <w:t>масової</w:t>
            </w:r>
            <w:proofErr w:type="spellEnd"/>
            <w:r>
              <w:rPr>
                <w:rFonts w:ascii="Times New Roman" w:hAnsi="Times New Roman" w:cs="Times New Roman"/>
              </w:rPr>
              <w:t xml:space="preserve"> </w:t>
            </w:r>
            <w:proofErr w:type="spellStart"/>
            <w:r>
              <w:rPr>
                <w:rFonts w:ascii="Times New Roman" w:hAnsi="Times New Roman" w:cs="Times New Roman"/>
              </w:rPr>
              <w:t>забудови</w:t>
            </w:r>
            <w:proofErr w:type="spellEnd"/>
            <w:r>
              <w:rPr>
                <w:rFonts w:ascii="Times New Roman" w:hAnsi="Times New Roman" w:cs="Times New Roman"/>
                <w:lang w:val="uk-UA"/>
              </w:rPr>
              <w:t xml:space="preserve"> (квартира, кімната у багатоквартирних (комунальних) </w:t>
            </w:r>
            <w:proofErr w:type="gramStart"/>
            <w:r>
              <w:rPr>
                <w:rFonts w:ascii="Times New Roman" w:hAnsi="Times New Roman" w:cs="Times New Roman"/>
                <w:lang w:val="uk-UA"/>
              </w:rPr>
              <w:t>квартирах</w:t>
            </w:r>
            <w:proofErr w:type="gramEnd"/>
            <w:r>
              <w:rPr>
                <w:rFonts w:ascii="Times New Roman" w:hAnsi="Times New Roman" w:cs="Times New Roman"/>
                <w:lang w:val="uk-UA"/>
              </w:rPr>
              <w:t>)</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color w:val="000000" w:themeColor="text1"/>
                <w:lang w:val="uk-UA"/>
              </w:rPr>
            </w:pPr>
            <w:r>
              <w:rPr>
                <w:rFonts w:ascii="Times New Roman" w:hAnsi="Times New Roman" w:cs="Times New Roman"/>
                <w:color w:val="FF0000"/>
              </w:rPr>
              <w:t> </w:t>
            </w:r>
            <w:r>
              <w:rPr>
                <w:rFonts w:ascii="Times New Roman" w:hAnsi="Times New Roman" w:cs="Times New Roman"/>
                <w:color w:val="000000" w:themeColor="text1"/>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1122.2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багатоквартирні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ідвищеної</w:t>
            </w:r>
            <w:proofErr w:type="spellEnd"/>
            <w:r>
              <w:rPr>
                <w:rFonts w:ascii="Times New Roman" w:hAnsi="Times New Roman" w:cs="Times New Roman"/>
              </w:rPr>
              <w:t xml:space="preserve"> </w:t>
            </w:r>
            <w:proofErr w:type="spellStart"/>
            <w:r>
              <w:rPr>
                <w:rFonts w:ascii="Times New Roman" w:hAnsi="Times New Roman" w:cs="Times New Roman"/>
              </w:rPr>
              <w:t>комфортності</w:t>
            </w:r>
            <w:proofErr w:type="spellEnd"/>
            <w:r>
              <w:rPr>
                <w:rFonts w:ascii="Times New Roman" w:hAnsi="Times New Roman" w:cs="Times New Roman"/>
              </w:rPr>
              <w:t xml:space="preserve">, </w:t>
            </w:r>
            <w:proofErr w:type="spellStart"/>
            <w:r>
              <w:rPr>
                <w:rFonts w:ascii="Times New Roman" w:hAnsi="Times New Roman" w:cs="Times New Roman"/>
              </w:rPr>
              <w:t>індивідуальні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color w:val="000000" w:themeColor="text1"/>
                <w:lang w:val="uk-UA"/>
              </w:rPr>
            </w:pPr>
            <w:r>
              <w:rPr>
                <w:rFonts w:ascii="Times New Roman" w:hAnsi="Times New Roman" w:cs="Times New Roman"/>
                <w:color w:val="FF0000"/>
              </w:rPr>
              <w:t> </w:t>
            </w:r>
            <w:r>
              <w:rPr>
                <w:rFonts w:ascii="Times New Roman" w:hAnsi="Times New Roman" w:cs="Times New Roman"/>
                <w:color w:val="000000" w:themeColor="text1"/>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1122.3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житлові</w:t>
            </w:r>
            <w:proofErr w:type="spellEnd"/>
            <w:r>
              <w:rPr>
                <w:rFonts w:ascii="Times New Roman" w:hAnsi="Times New Roman" w:cs="Times New Roman"/>
              </w:rPr>
              <w:t xml:space="preserve"> </w:t>
            </w:r>
            <w:proofErr w:type="spellStart"/>
            <w:r>
              <w:rPr>
                <w:rFonts w:ascii="Times New Roman" w:hAnsi="Times New Roman" w:cs="Times New Roman"/>
              </w:rPr>
              <w:t>готельного</w:t>
            </w:r>
            <w:proofErr w:type="spellEnd"/>
            <w:r>
              <w:rPr>
                <w:rFonts w:ascii="Times New Roman" w:hAnsi="Times New Roman" w:cs="Times New Roman"/>
              </w:rPr>
              <w:t xml:space="preserve"> типу</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Гуртожитки</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1130.1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Гуртожитки</w:t>
            </w:r>
            <w:proofErr w:type="spellEnd"/>
            <w:r>
              <w:rPr>
                <w:rFonts w:ascii="Times New Roman" w:hAnsi="Times New Roman" w:cs="Times New Roman"/>
              </w:rPr>
              <w:t xml:space="preserve"> для </w:t>
            </w:r>
            <w:proofErr w:type="spellStart"/>
            <w:r>
              <w:rPr>
                <w:rFonts w:ascii="Times New Roman" w:hAnsi="Times New Roman" w:cs="Times New Roman"/>
              </w:rPr>
              <w:t>робітникі</w:t>
            </w:r>
            <w:proofErr w:type="gramStart"/>
            <w:r>
              <w:rPr>
                <w:rFonts w:ascii="Times New Roman" w:hAnsi="Times New Roman" w:cs="Times New Roman"/>
              </w:rPr>
              <w:t>в</w:t>
            </w:r>
            <w:proofErr w:type="spellEnd"/>
            <w:proofErr w:type="gramEnd"/>
            <w:r>
              <w:rPr>
                <w:rFonts w:ascii="Times New Roman" w:hAnsi="Times New Roman" w:cs="Times New Roman"/>
              </w:rPr>
              <w:t xml:space="preserve"> та </w:t>
            </w:r>
            <w:proofErr w:type="spellStart"/>
            <w:r>
              <w:rPr>
                <w:rFonts w:ascii="Times New Roman" w:hAnsi="Times New Roman" w:cs="Times New Roman"/>
              </w:rPr>
              <w:t>службовців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1130.2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Гуртожитки</w:t>
            </w:r>
            <w:proofErr w:type="spellEnd"/>
            <w:r>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w:t>
            </w:r>
            <w:proofErr w:type="spellStart"/>
            <w:r>
              <w:rPr>
                <w:rFonts w:ascii="Times New Roman" w:hAnsi="Times New Roman" w:cs="Times New Roman"/>
              </w:rPr>
              <w:t>студентів</w:t>
            </w:r>
            <w:proofErr w:type="spellEnd"/>
            <w:r>
              <w:rPr>
                <w:rFonts w:ascii="Times New Roman" w:hAnsi="Times New Roman" w:cs="Times New Roman"/>
              </w:rPr>
              <w:t xml:space="preserve"> </w:t>
            </w:r>
            <w:proofErr w:type="spellStart"/>
            <w:r>
              <w:rPr>
                <w:rFonts w:ascii="Times New Roman" w:hAnsi="Times New Roman" w:cs="Times New Roman"/>
              </w:rPr>
              <w:t>вищих</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1130.3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Гуртожитки</w:t>
            </w:r>
            <w:proofErr w:type="spellEnd"/>
            <w:r>
              <w:rPr>
                <w:rFonts w:ascii="Times New Roman" w:hAnsi="Times New Roman" w:cs="Times New Roman"/>
              </w:rPr>
              <w:t xml:space="preserve"> для </w:t>
            </w:r>
            <w:proofErr w:type="spellStart"/>
            <w:r>
              <w:rPr>
                <w:rFonts w:ascii="Times New Roman" w:hAnsi="Times New Roman" w:cs="Times New Roman"/>
              </w:rPr>
              <w:t>учнів</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w:t>
            </w:r>
            <w:proofErr w:type="gramStart"/>
            <w:r>
              <w:rPr>
                <w:rFonts w:ascii="Times New Roman" w:hAnsi="Times New Roman" w:cs="Times New Roman"/>
              </w:rPr>
              <w:t>в</w:t>
            </w:r>
            <w:proofErr w:type="spellEnd"/>
            <w:proofErr w:type="gram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1130.4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w:t>
            </w:r>
            <w:proofErr w:type="gramStart"/>
            <w:r>
              <w:rPr>
                <w:rFonts w:ascii="Times New Roman" w:hAnsi="Times New Roman" w:cs="Times New Roman"/>
              </w:rPr>
              <w:t>и-</w:t>
            </w:r>
            <w:proofErr w:type="gramEnd"/>
            <w:r>
              <w:rPr>
                <w:rFonts w:ascii="Times New Roman" w:hAnsi="Times New Roman" w:cs="Times New Roman"/>
              </w:rPr>
              <w:t>інтернати</w:t>
            </w:r>
            <w:proofErr w:type="spellEnd"/>
            <w:r>
              <w:rPr>
                <w:rFonts w:ascii="Times New Roman" w:hAnsi="Times New Roman" w:cs="Times New Roman"/>
              </w:rPr>
              <w:t xml:space="preserve"> для людей </w:t>
            </w:r>
            <w:proofErr w:type="spellStart"/>
            <w:r>
              <w:rPr>
                <w:rFonts w:ascii="Times New Roman" w:hAnsi="Times New Roman" w:cs="Times New Roman"/>
              </w:rPr>
              <w:t>похилого</w:t>
            </w:r>
            <w:proofErr w:type="spellEnd"/>
            <w:r>
              <w:rPr>
                <w:rFonts w:ascii="Times New Roman" w:hAnsi="Times New Roman" w:cs="Times New Roman"/>
              </w:rPr>
              <w:t xml:space="preserve"> </w:t>
            </w:r>
            <w:proofErr w:type="spellStart"/>
            <w:r>
              <w:rPr>
                <w:rFonts w:ascii="Times New Roman" w:hAnsi="Times New Roman" w:cs="Times New Roman"/>
              </w:rPr>
              <w:t>віку</w:t>
            </w:r>
            <w:proofErr w:type="spellEnd"/>
            <w:r>
              <w:rPr>
                <w:rFonts w:ascii="Times New Roman" w:hAnsi="Times New Roman" w:cs="Times New Roman"/>
              </w:rPr>
              <w:t xml:space="preserve"> та </w:t>
            </w:r>
            <w:proofErr w:type="spellStart"/>
            <w:r>
              <w:rPr>
                <w:rFonts w:ascii="Times New Roman" w:hAnsi="Times New Roman" w:cs="Times New Roman"/>
              </w:rPr>
              <w:t>інвалідів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1130.5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дитини</w:t>
            </w:r>
            <w:proofErr w:type="spellEnd"/>
            <w:r>
              <w:rPr>
                <w:rFonts w:ascii="Times New Roman" w:hAnsi="Times New Roman" w:cs="Times New Roman"/>
              </w:rPr>
              <w:t xml:space="preserve"> та </w:t>
            </w:r>
            <w:proofErr w:type="spellStart"/>
            <w:proofErr w:type="gramStart"/>
            <w:r>
              <w:rPr>
                <w:rFonts w:ascii="Times New Roman" w:hAnsi="Times New Roman" w:cs="Times New Roman"/>
              </w:rPr>
              <w:t>сир</w:t>
            </w:r>
            <w:proofErr w:type="gramEnd"/>
            <w:r>
              <w:rPr>
                <w:rFonts w:ascii="Times New Roman" w:hAnsi="Times New Roman" w:cs="Times New Roman"/>
              </w:rPr>
              <w:t>ітські</w:t>
            </w:r>
            <w:proofErr w:type="spellEnd"/>
            <w:r>
              <w:rPr>
                <w:rFonts w:ascii="Times New Roman" w:hAnsi="Times New Roman" w:cs="Times New Roman"/>
              </w:rPr>
              <w:t xml:space="preserve"> </w:t>
            </w:r>
            <w:proofErr w:type="spellStart"/>
            <w:r>
              <w:rPr>
                <w:rFonts w:ascii="Times New Roman" w:hAnsi="Times New Roman" w:cs="Times New Roman"/>
              </w:rPr>
              <w:t>будинки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1130.6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gramStart"/>
            <w:r>
              <w:rPr>
                <w:rFonts w:ascii="Times New Roman" w:hAnsi="Times New Roman" w:cs="Times New Roman"/>
              </w:rPr>
              <w:t xml:space="preserve">для </w:t>
            </w:r>
            <w:proofErr w:type="spellStart"/>
            <w:r>
              <w:rPr>
                <w:rFonts w:ascii="Times New Roman" w:hAnsi="Times New Roman" w:cs="Times New Roman"/>
              </w:rPr>
              <w:t>б</w:t>
            </w:r>
            <w:proofErr w:type="gramEnd"/>
            <w:r>
              <w:rPr>
                <w:rFonts w:ascii="Times New Roman" w:hAnsi="Times New Roman" w:cs="Times New Roman"/>
              </w:rPr>
              <w:t>іженців</w:t>
            </w:r>
            <w:proofErr w:type="spellEnd"/>
            <w:r>
              <w:rPr>
                <w:rFonts w:ascii="Times New Roman" w:hAnsi="Times New Roman" w:cs="Times New Roman"/>
              </w:rPr>
              <w:t xml:space="preserve">, </w:t>
            </w:r>
            <w:proofErr w:type="spellStart"/>
            <w:r>
              <w:rPr>
                <w:rFonts w:ascii="Times New Roman" w:hAnsi="Times New Roman" w:cs="Times New Roman"/>
              </w:rPr>
              <w:t>притулки</w:t>
            </w:r>
            <w:proofErr w:type="spellEnd"/>
            <w:r>
              <w:rPr>
                <w:rFonts w:ascii="Times New Roman" w:hAnsi="Times New Roman" w:cs="Times New Roman"/>
              </w:rPr>
              <w:t xml:space="preserve"> для </w:t>
            </w:r>
            <w:proofErr w:type="spellStart"/>
            <w:r>
              <w:rPr>
                <w:rFonts w:ascii="Times New Roman" w:hAnsi="Times New Roman" w:cs="Times New Roman"/>
              </w:rPr>
              <w:t>бездомних</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1130.9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Будинки</w:t>
            </w:r>
            <w:proofErr w:type="spellEnd"/>
            <w:r>
              <w:rPr>
                <w:rFonts w:ascii="Times New Roman" w:hAnsi="Times New Roman" w:cs="Times New Roman"/>
              </w:rPr>
              <w:t xml:space="preserve"> для </w:t>
            </w:r>
            <w:proofErr w:type="spellStart"/>
            <w:r>
              <w:rPr>
                <w:rFonts w:ascii="Times New Roman" w:hAnsi="Times New Roman" w:cs="Times New Roman"/>
              </w:rPr>
              <w:t>колективного</w:t>
            </w:r>
            <w:proofErr w:type="spellEnd"/>
            <w:r>
              <w:rPr>
                <w:rFonts w:ascii="Times New Roman" w:hAnsi="Times New Roman" w:cs="Times New Roman"/>
              </w:rPr>
              <w:t xml:space="preserve"> </w:t>
            </w:r>
            <w:proofErr w:type="spellStart"/>
            <w:r>
              <w:rPr>
                <w:rFonts w:ascii="Times New Roman" w:hAnsi="Times New Roman" w:cs="Times New Roman"/>
              </w:rPr>
              <w:t>проживання</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нежитлові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Готелі</w:t>
            </w:r>
            <w:proofErr w:type="spellEnd"/>
            <w:r>
              <w:rPr>
                <w:rFonts w:ascii="Times New Roman" w:hAnsi="Times New Roman" w:cs="Times New Roman"/>
                <w:b/>
              </w:rPr>
              <w:t xml:space="preserve">, </w:t>
            </w:r>
            <w:proofErr w:type="spellStart"/>
            <w:r>
              <w:rPr>
                <w:rFonts w:ascii="Times New Roman" w:hAnsi="Times New Roman" w:cs="Times New Roman"/>
                <w:b/>
              </w:rPr>
              <w:t>ресторани</w:t>
            </w:r>
            <w:proofErr w:type="spellEnd"/>
            <w:r>
              <w:rPr>
                <w:rFonts w:ascii="Times New Roman" w:hAnsi="Times New Roman" w:cs="Times New Roman"/>
                <w:b/>
              </w:rPr>
              <w:t xml:space="preserve"> та </w:t>
            </w:r>
            <w:proofErr w:type="spellStart"/>
            <w:r>
              <w:rPr>
                <w:rFonts w:ascii="Times New Roman" w:hAnsi="Times New Roman" w:cs="Times New Roman"/>
                <w:b/>
              </w:rPr>
              <w:t>подібні</w:t>
            </w:r>
            <w:proofErr w:type="spellEnd"/>
            <w:r>
              <w:rPr>
                <w:rFonts w:ascii="Times New Roman" w:hAnsi="Times New Roman" w:cs="Times New Roman"/>
                <w:b/>
              </w:rPr>
              <w:t xml:space="preserve"> </w:t>
            </w: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готельні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1211.1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Готелі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color w:val="000000" w:themeColor="text1"/>
                <w:lang w:val="uk-UA"/>
              </w:rPr>
            </w:pPr>
            <w:r>
              <w:rPr>
                <w:rFonts w:ascii="Times New Roman" w:hAnsi="Times New Roman" w:cs="Times New Roman"/>
                <w:color w:val="000000" w:themeColor="text1"/>
              </w:rPr>
              <w:t> </w:t>
            </w:r>
            <w:r>
              <w:rPr>
                <w:rFonts w:ascii="Times New Roman" w:hAnsi="Times New Roman" w:cs="Times New Roman"/>
                <w:color w:val="000000" w:themeColor="text1"/>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1211.2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Мотелі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color w:val="000000" w:themeColor="text1"/>
                <w:lang w:val="uk-UA"/>
              </w:rPr>
            </w:pPr>
            <w:r>
              <w:rPr>
                <w:rFonts w:ascii="Times New Roman" w:hAnsi="Times New Roman" w:cs="Times New Roman"/>
                <w:color w:val="000000" w:themeColor="text1"/>
              </w:rPr>
              <w:t> </w:t>
            </w:r>
            <w:r>
              <w:rPr>
                <w:rFonts w:ascii="Times New Roman" w:hAnsi="Times New Roman" w:cs="Times New Roman"/>
                <w:color w:val="000000" w:themeColor="text1"/>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1211.3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Кемпінги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color w:val="000000" w:themeColor="text1"/>
                <w:lang w:val="uk-UA"/>
              </w:rPr>
            </w:pPr>
            <w:r>
              <w:rPr>
                <w:rFonts w:ascii="Times New Roman" w:hAnsi="Times New Roman" w:cs="Times New Roman"/>
                <w:color w:val="000000" w:themeColor="text1"/>
              </w:rPr>
              <w:t> </w:t>
            </w:r>
            <w:r>
              <w:rPr>
                <w:rFonts w:ascii="Times New Roman" w:hAnsi="Times New Roman" w:cs="Times New Roman"/>
                <w:color w:val="000000" w:themeColor="text1"/>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1211.4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Пансіонати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color w:val="000000" w:themeColor="text1"/>
                <w:lang w:val="uk-UA"/>
              </w:rPr>
            </w:pPr>
            <w:r>
              <w:rPr>
                <w:rFonts w:ascii="Times New Roman" w:hAnsi="Times New Roman" w:cs="Times New Roman"/>
                <w:color w:val="000000" w:themeColor="text1"/>
              </w:rPr>
              <w:t> </w:t>
            </w:r>
            <w:r>
              <w:rPr>
                <w:rFonts w:ascii="Times New Roman" w:hAnsi="Times New Roman" w:cs="Times New Roman"/>
                <w:color w:val="000000" w:themeColor="text1"/>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1211.5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Ресторани</w:t>
            </w:r>
            <w:proofErr w:type="spellEnd"/>
            <w:r>
              <w:rPr>
                <w:rFonts w:ascii="Times New Roman" w:hAnsi="Times New Roman" w:cs="Times New Roman"/>
              </w:rPr>
              <w:t xml:space="preserve"> та </w:t>
            </w:r>
            <w:proofErr w:type="spellStart"/>
            <w:r>
              <w:rPr>
                <w:rFonts w:ascii="Times New Roman" w:hAnsi="Times New Roman" w:cs="Times New Roman"/>
              </w:rPr>
              <w:t>бари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0,</w:t>
            </w:r>
            <w:r>
              <w:rPr>
                <w:rFonts w:ascii="Times New Roman" w:hAnsi="Times New Roman" w:cs="Times New Roman"/>
                <w:lang w:val="uk-UA"/>
              </w:rPr>
              <w:t>1</w:t>
            </w:r>
            <w:r>
              <w:rPr>
                <w:rFonts w:ascii="Times New Roman" w:hAnsi="Times New Roman" w:cs="Times New Roman"/>
              </w:rPr>
              <w:t>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Інші</w:t>
            </w:r>
            <w:proofErr w:type="spellEnd"/>
            <w:r>
              <w:rPr>
                <w:rFonts w:ascii="Times New Roman" w:hAnsi="Times New Roman" w:cs="Times New Roman"/>
                <w:b/>
              </w:rPr>
              <w:t xml:space="preserve"> </w:t>
            </w: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для </w:t>
            </w:r>
            <w:proofErr w:type="spellStart"/>
            <w:r>
              <w:rPr>
                <w:rFonts w:ascii="Times New Roman" w:hAnsi="Times New Roman" w:cs="Times New Roman"/>
                <w:b/>
              </w:rPr>
              <w:t>тимчасового</w:t>
            </w:r>
            <w:proofErr w:type="spellEnd"/>
            <w:r>
              <w:rPr>
                <w:rFonts w:ascii="Times New Roman" w:hAnsi="Times New Roman" w:cs="Times New Roman"/>
                <w:b/>
              </w:rPr>
              <w:t xml:space="preserve"> </w:t>
            </w:r>
            <w:proofErr w:type="spellStart"/>
            <w:r>
              <w:rPr>
                <w:rFonts w:ascii="Times New Roman" w:hAnsi="Times New Roman" w:cs="Times New Roman"/>
                <w:b/>
              </w:rPr>
              <w:t>проживання</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1212.1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Туристичні</w:t>
            </w:r>
            <w:proofErr w:type="spellEnd"/>
            <w:r>
              <w:rPr>
                <w:rFonts w:ascii="Times New Roman" w:hAnsi="Times New Roman" w:cs="Times New Roman"/>
              </w:rPr>
              <w:t xml:space="preserve"> </w:t>
            </w:r>
            <w:proofErr w:type="spellStart"/>
            <w:r>
              <w:rPr>
                <w:rFonts w:ascii="Times New Roman" w:hAnsi="Times New Roman" w:cs="Times New Roman"/>
              </w:rPr>
              <w:t>бази</w:t>
            </w:r>
            <w:proofErr w:type="spellEnd"/>
            <w:r>
              <w:rPr>
                <w:rFonts w:ascii="Times New Roman" w:hAnsi="Times New Roman" w:cs="Times New Roman"/>
              </w:rPr>
              <w:t xml:space="preserve"> та </w:t>
            </w:r>
            <w:proofErr w:type="spellStart"/>
            <w:proofErr w:type="gramStart"/>
            <w:r>
              <w:rPr>
                <w:rFonts w:ascii="Times New Roman" w:hAnsi="Times New Roman" w:cs="Times New Roman"/>
              </w:rPr>
              <w:t>г</w:t>
            </w:r>
            <w:proofErr w:type="gramEnd"/>
            <w:r>
              <w:rPr>
                <w:rFonts w:ascii="Times New Roman" w:hAnsi="Times New Roman" w:cs="Times New Roman"/>
              </w:rPr>
              <w:t>ірські</w:t>
            </w:r>
            <w:proofErr w:type="spellEnd"/>
            <w:r>
              <w:rPr>
                <w:rFonts w:ascii="Times New Roman" w:hAnsi="Times New Roman" w:cs="Times New Roman"/>
              </w:rPr>
              <w:t xml:space="preserve"> </w:t>
            </w:r>
            <w:proofErr w:type="spellStart"/>
            <w:r>
              <w:rPr>
                <w:rFonts w:ascii="Times New Roman" w:hAnsi="Times New Roman" w:cs="Times New Roman"/>
              </w:rPr>
              <w:t>притулки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1212.2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Дитячі</w:t>
            </w:r>
            <w:proofErr w:type="spellEnd"/>
            <w:r>
              <w:rPr>
                <w:rFonts w:ascii="Times New Roman" w:hAnsi="Times New Roman" w:cs="Times New Roman"/>
              </w:rPr>
              <w:t xml:space="preserve"> та </w:t>
            </w:r>
            <w:proofErr w:type="spellStart"/>
            <w:r>
              <w:rPr>
                <w:rFonts w:ascii="Times New Roman" w:hAnsi="Times New Roman" w:cs="Times New Roman"/>
              </w:rPr>
              <w:t>сімейні</w:t>
            </w:r>
            <w:proofErr w:type="spellEnd"/>
            <w:r>
              <w:rPr>
                <w:rFonts w:ascii="Times New Roman" w:hAnsi="Times New Roman" w:cs="Times New Roman"/>
              </w:rPr>
              <w:t xml:space="preserve"> </w:t>
            </w:r>
            <w:proofErr w:type="spellStart"/>
            <w:r>
              <w:rPr>
                <w:rFonts w:ascii="Times New Roman" w:hAnsi="Times New Roman" w:cs="Times New Roman"/>
              </w:rPr>
              <w:t>табори</w:t>
            </w:r>
            <w:proofErr w:type="spellEnd"/>
            <w:r>
              <w:rPr>
                <w:rFonts w:ascii="Times New Roman" w:hAnsi="Times New Roman" w:cs="Times New Roman"/>
              </w:rPr>
              <w:t xml:space="preserve"> </w:t>
            </w:r>
            <w:proofErr w:type="spellStart"/>
            <w:r>
              <w:rPr>
                <w:rFonts w:ascii="Times New Roman" w:hAnsi="Times New Roman" w:cs="Times New Roman"/>
              </w:rPr>
              <w:t>відпочинку</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1212.3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Центри</w:t>
            </w:r>
            <w:proofErr w:type="spellEnd"/>
            <w:r>
              <w:rPr>
                <w:rFonts w:ascii="Times New Roman" w:hAnsi="Times New Roman" w:cs="Times New Roman"/>
              </w:rPr>
              <w:t xml:space="preserve"> та </w:t>
            </w:r>
            <w:proofErr w:type="spellStart"/>
            <w:r>
              <w:rPr>
                <w:rFonts w:ascii="Times New Roman" w:hAnsi="Times New Roman" w:cs="Times New Roman"/>
              </w:rPr>
              <w:t>будинки</w:t>
            </w:r>
            <w:proofErr w:type="spellEnd"/>
            <w:r>
              <w:rPr>
                <w:rFonts w:ascii="Times New Roman" w:hAnsi="Times New Roman" w:cs="Times New Roman"/>
              </w:rPr>
              <w:t xml:space="preserve"> </w:t>
            </w:r>
            <w:proofErr w:type="spellStart"/>
            <w:r>
              <w:rPr>
                <w:rFonts w:ascii="Times New Roman" w:hAnsi="Times New Roman" w:cs="Times New Roman"/>
              </w:rPr>
              <w:t>відпочинку</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1212.9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тимчасового</w:t>
            </w:r>
            <w:proofErr w:type="spellEnd"/>
            <w:r>
              <w:rPr>
                <w:rFonts w:ascii="Times New Roman" w:hAnsi="Times New Roman" w:cs="Times New Roman"/>
              </w:rPr>
              <w:t xml:space="preserve"> </w:t>
            </w:r>
            <w:proofErr w:type="spellStart"/>
            <w:r>
              <w:rPr>
                <w:rFonts w:ascii="Times New Roman" w:hAnsi="Times New Roman" w:cs="Times New Roman"/>
              </w:rPr>
              <w:t>проживання</w:t>
            </w:r>
            <w:proofErr w:type="spellEnd"/>
            <w:r>
              <w:rPr>
                <w:rFonts w:ascii="Times New Roman" w:hAnsi="Times New Roman" w:cs="Times New Roman"/>
              </w:rPr>
              <w:t xml:space="preserve">, не </w:t>
            </w:r>
            <w:proofErr w:type="spellStart"/>
            <w:r>
              <w:rPr>
                <w:rFonts w:ascii="Times New Roman" w:hAnsi="Times New Roman" w:cs="Times New Roman"/>
              </w:rPr>
              <w:t>класифіковані</w:t>
            </w:r>
            <w:proofErr w:type="spellEnd"/>
            <w:r>
              <w:rPr>
                <w:rFonts w:ascii="Times New Roman" w:hAnsi="Times New Roman" w:cs="Times New Roman"/>
              </w:rPr>
              <w:t xml:space="preserve"> </w:t>
            </w:r>
            <w:proofErr w:type="spellStart"/>
            <w:r>
              <w:rPr>
                <w:rFonts w:ascii="Times New Roman" w:hAnsi="Times New Roman" w:cs="Times New Roman"/>
              </w:rPr>
              <w:t>раніше</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офісні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1220</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офісні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1220.1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органів</w:t>
            </w:r>
            <w:proofErr w:type="spellEnd"/>
            <w:r>
              <w:rPr>
                <w:rFonts w:ascii="Times New Roman" w:hAnsi="Times New Roman" w:cs="Times New Roman"/>
              </w:rPr>
              <w:t xml:space="preserve"> державного та </w:t>
            </w:r>
            <w:proofErr w:type="spellStart"/>
            <w:r>
              <w:rPr>
                <w:rFonts w:ascii="Times New Roman" w:hAnsi="Times New Roman" w:cs="Times New Roman"/>
              </w:rPr>
              <w:t>місцевого</w:t>
            </w:r>
            <w:proofErr w:type="spellEnd"/>
            <w:r>
              <w:rPr>
                <w:rFonts w:ascii="Times New Roman" w:hAnsi="Times New Roman" w:cs="Times New Roman"/>
              </w:rPr>
              <w:t xml:space="preserve"> </w:t>
            </w:r>
            <w:proofErr w:type="spellStart"/>
            <w:r>
              <w:rPr>
                <w:rFonts w:ascii="Times New Roman" w:hAnsi="Times New Roman" w:cs="Times New Roman"/>
              </w:rPr>
              <w:t>управління</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lastRenderedPageBreak/>
              <w:t>1220.2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фінансового</w:t>
            </w:r>
            <w:proofErr w:type="spellEnd"/>
            <w:r>
              <w:rPr>
                <w:rFonts w:ascii="Times New Roman" w:hAnsi="Times New Roman" w:cs="Times New Roman"/>
              </w:rPr>
              <w:t xml:space="preserve"> </w:t>
            </w:r>
            <w:proofErr w:type="spellStart"/>
            <w:r>
              <w:rPr>
                <w:rFonts w:ascii="Times New Roman" w:hAnsi="Times New Roman" w:cs="Times New Roman"/>
              </w:rPr>
              <w:t>обслуговування</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1220.3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органів</w:t>
            </w:r>
            <w:proofErr w:type="spellEnd"/>
            <w:r>
              <w:rPr>
                <w:rFonts w:ascii="Times New Roman" w:hAnsi="Times New Roman" w:cs="Times New Roman"/>
              </w:rPr>
              <w:t xml:space="preserve"> </w:t>
            </w:r>
            <w:proofErr w:type="spellStart"/>
            <w:r>
              <w:rPr>
                <w:rFonts w:ascii="Times New Roman" w:hAnsi="Times New Roman" w:cs="Times New Roman"/>
              </w:rPr>
              <w:t>правосуддя</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1220.4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закордонних</w:t>
            </w:r>
            <w:proofErr w:type="spellEnd"/>
            <w:r>
              <w:rPr>
                <w:rFonts w:ascii="Times New Roman" w:hAnsi="Times New Roman" w:cs="Times New Roman"/>
              </w:rPr>
              <w:t xml:space="preserve"> </w:t>
            </w:r>
            <w:proofErr w:type="spellStart"/>
            <w:r>
              <w:rPr>
                <w:rFonts w:ascii="Times New Roman" w:hAnsi="Times New Roman" w:cs="Times New Roman"/>
              </w:rPr>
              <w:t>представництв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1220.5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Адміністративно-побутові</w:t>
            </w:r>
            <w:proofErr w:type="spellEnd"/>
            <w:r>
              <w:rPr>
                <w:rFonts w:ascii="Times New Roman" w:hAnsi="Times New Roman" w:cs="Times New Roman"/>
              </w:rPr>
              <w:t xml:space="preserve"> </w:t>
            </w: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промислових</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1220.9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конторських</w:t>
            </w:r>
            <w:proofErr w:type="spellEnd"/>
            <w:r>
              <w:rPr>
                <w:rFonts w:ascii="Times New Roman" w:hAnsi="Times New Roman" w:cs="Times New Roman"/>
              </w:rPr>
              <w:t xml:space="preserve"> та </w:t>
            </w:r>
            <w:proofErr w:type="spellStart"/>
            <w:r>
              <w:rPr>
                <w:rFonts w:ascii="Times New Roman" w:hAnsi="Times New Roman" w:cs="Times New Roman"/>
              </w:rPr>
              <w:t>адміністративних</w:t>
            </w:r>
            <w:proofErr w:type="spellEnd"/>
            <w:r>
              <w:rPr>
                <w:rFonts w:ascii="Times New Roman" w:hAnsi="Times New Roman" w:cs="Times New Roman"/>
              </w:rPr>
              <w:t xml:space="preserve"> </w:t>
            </w:r>
            <w:proofErr w:type="spellStart"/>
            <w:r>
              <w:rPr>
                <w:rFonts w:ascii="Times New Roman" w:hAnsi="Times New Roman" w:cs="Times New Roman"/>
              </w:rPr>
              <w:t>цілей</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0,3</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0,3</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торговельні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торговельні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Торгові</w:t>
            </w:r>
            <w:proofErr w:type="spellEnd"/>
            <w:r>
              <w:rPr>
                <w:rFonts w:ascii="Times New Roman" w:hAnsi="Times New Roman" w:cs="Times New Roman"/>
              </w:rPr>
              <w:t xml:space="preserve"> </w:t>
            </w:r>
            <w:proofErr w:type="spellStart"/>
            <w:r>
              <w:rPr>
                <w:rFonts w:ascii="Times New Roman" w:hAnsi="Times New Roman" w:cs="Times New Roman"/>
              </w:rPr>
              <w:t>центри</w:t>
            </w:r>
            <w:proofErr w:type="spellEnd"/>
            <w:r>
              <w:rPr>
                <w:rFonts w:ascii="Times New Roman" w:hAnsi="Times New Roman" w:cs="Times New Roman"/>
              </w:rPr>
              <w:t xml:space="preserve">, </w:t>
            </w:r>
            <w:proofErr w:type="spellStart"/>
            <w:r>
              <w:rPr>
                <w:rFonts w:ascii="Times New Roman" w:hAnsi="Times New Roman" w:cs="Times New Roman"/>
              </w:rPr>
              <w:t>універмаги</w:t>
            </w:r>
            <w:proofErr w:type="spellEnd"/>
            <w:r>
              <w:rPr>
                <w:rFonts w:ascii="Times New Roman" w:hAnsi="Times New Roman" w:cs="Times New Roman"/>
              </w:rPr>
              <w:t xml:space="preserve">, </w:t>
            </w:r>
            <w:proofErr w:type="spellStart"/>
            <w:r>
              <w:rPr>
                <w:rFonts w:ascii="Times New Roman" w:hAnsi="Times New Roman" w:cs="Times New Roman"/>
              </w:rPr>
              <w:t>магазини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Криті</w:t>
            </w:r>
            <w:proofErr w:type="spellEnd"/>
            <w:r>
              <w:rPr>
                <w:rFonts w:ascii="Times New Roman" w:hAnsi="Times New Roman" w:cs="Times New Roman"/>
              </w:rPr>
              <w:t xml:space="preserve"> ринки, </w:t>
            </w:r>
            <w:proofErr w:type="spellStart"/>
            <w:r>
              <w:rPr>
                <w:rFonts w:ascii="Times New Roman" w:hAnsi="Times New Roman" w:cs="Times New Roman"/>
              </w:rPr>
              <w:t>павільйони</w:t>
            </w:r>
            <w:proofErr w:type="spellEnd"/>
            <w:r>
              <w:rPr>
                <w:rFonts w:ascii="Times New Roman" w:hAnsi="Times New Roman" w:cs="Times New Roman"/>
              </w:rPr>
              <w:t xml:space="preserve"> та </w:t>
            </w:r>
            <w:proofErr w:type="spellStart"/>
            <w:r>
              <w:rPr>
                <w:rFonts w:ascii="Times New Roman" w:hAnsi="Times New Roman" w:cs="Times New Roman"/>
              </w:rPr>
              <w:t>зали</w:t>
            </w:r>
            <w:proofErr w:type="spellEnd"/>
            <w:r>
              <w:rPr>
                <w:rFonts w:ascii="Times New Roman" w:hAnsi="Times New Roman" w:cs="Times New Roman"/>
              </w:rPr>
              <w:t xml:space="preserve"> для </w:t>
            </w:r>
            <w:proofErr w:type="spellStart"/>
            <w:r>
              <w:rPr>
                <w:rFonts w:ascii="Times New Roman" w:hAnsi="Times New Roman" w:cs="Times New Roman"/>
              </w:rPr>
              <w:t>ярмаркі</w:t>
            </w:r>
            <w:proofErr w:type="gramStart"/>
            <w:r>
              <w:rPr>
                <w:rFonts w:ascii="Times New Roman" w:hAnsi="Times New Roman" w:cs="Times New Roman"/>
              </w:rPr>
              <w:t>в</w:t>
            </w:r>
            <w:proofErr w:type="spellEnd"/>
            <w:proofErr w:type="gram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Станції</w:t>
            </w:r>
            <w:proofErr w:type="spellEnd"/>
            <w:r>
              <w:rPr>
                <w:rFonts w:ascii="Times New Roman" w:hAnsi="Times New Roman" w:cs="Times New Roman"/>
              </w:rPr>
              <w:t xml:space="preserve"> </w:t>
            </w:r>
            <w:proofErr w:type="spellStart"/>
            <w:r>
              <w:rPr>
                <w:rFonts w:ascii="Times New Roman" w:hAnsi="Times New Roman" w:cs="Times New Roman"/>
              </w:rPr>
              <w:t>технічного</w:t>
            </w:r>
            <w:proofErr w:type="spellEnd"/>
            <w:r>
              <w:rPr>
                <w:rFonts w:ascii="Times New Roman" w:hAnsi="Times New Roman" w:cs="Times New Roman"/>
              </w:rPr>
              <w:t xml:space="preserve"> </w:t>
            </w:r>
            <w:proofErr w:type="spellStart"/>
            <w:r>
              <w:rPr>
                <w:rFonts w:ascii="Times New Roman" w:hAnsi="Times New Roman" w:cs="Times New Roman"/>
              </w:rPr>
              <w:t>обслуговування</w:t>
            </w:r>
            <w:proofErr w:type="spellEnd"/>
            <w:r>
              <w:rPr>
                <w:rFonts w:ascii="Times New Roman" w:hAnsi="Times New Roman" w:cs="Times New Roman"/>
              </w:rPr>
              <w:t xml:space="preserve"> </w:t>
            </w:r>
            <w:proofErr w:type="spellStart"/>
            <w:r>
              <w:rPr>
                <w:rFonts w:ascii="Times New Roman" w:hAnsi="Times New Roman" w:cs="Times New Roman"/>
              </w:rPr>
              <w:t>автомобілів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Їдальні</w:t>
            </w:r>
            <w:proofErr w:type="spellEnd"/>
            <w:r>
              <w:rPr>
                <w:rFonts w:ascii="Times New Roman" w:hAnsi="Times New Roman" w:cs="Times New Roman"/>
              </w:rPr>
              <w:t xml:space="preserve">, кафе, </w:t>
            </w:r>
            <w:proofErr w:type="spellStart"/>
            <w:r>
              <w:rPr>
                <w:rFonts w:ascii="Times New Roman" w:hAnsi="Times New Roman" w:cs="Times New Roman"/>
              </w:rPr>
              <w:t>закусочні</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Бази</w:t>
            </w:r>
            <w:proofErr w:type="spellEnd"/>
            <w:r>
              <w:rPr>
                <w:rFonts w:ascii="Times New Roman" w:hAnsi="Times New Roman" w:cs="Times New Roman"/>
              </w:rPr>
              <w:t xml:space="preserve"> та </w:t>
            </w:r>
            <w:proofErr w:type="spellStart"/>
            <w:r>
              <w:rPr>
                <w:rFonts w:ascii="Times New Roman" w:hAnsi="Times New Roman" w:cs="Times New Roman"/>
              </w:rPr>
              <w:t>склади</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ідприємств</w:t>
            </w:r>
            <w:proofErr w:type="spellEnd"/>
            <w:r>
              <w:rPr>
                <w:rFonts w:ascii="Times New Roman" w:hAnsi="Times New Roman" w:cs="Times New Roman"/>
              </w:rPr>
              <w:t xml:space="preserve"> </w:t>
            </w:r>
            <w:proofErr w:type="spellStart"/>
            <w:r>
              <w:rPr>
                <w:rFonts w:ascii="Times New Roman" w:hAnsi="Times New Roman" w:cs="Times New Roman"/>
              </w:rPr>
              <w:t>торгівлі</w:t>
            </w:r>
            <w:proofErr w:type="spellEnd"/>
            <w:r>
              <w:rPr>
                <w:rFonts w:ascii="Times New Roman" w:hAnsi="Times New Roman" w:cs="Times New Roman"/>
              </w:rPr>
              <w:t xml:space="preserve"> </w:t>
            </w:r>
            <w:proofErr w:type="spellStart"/>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громадського</w:t>
            </w:r>
            <w:proofErr w:type="spellEnd"/>
            <w:r>
              <w:rPr>
                <w:rFonts w:ascii="Times New Roman" w:hAnsi="Times New Roman" w:cs="Times New Roman"/>
              </w:rPr>
              <w:t xml:space="preserve"> </w:t>
            </w:r>
            <w:proofErr w:type="spellStart"/>
            <w:r>
              <w:rPr>
                <w:rFonts w:ascii="Times New Roman" w:hAnsi="Times New Roman" w:cs="Times New Roman"/>
              </w:rPr>
              <w:t>харчування</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побутового</w:t>
            </w:r>
            <w:proofErr w:type="spellEnd"/>
            <w:r>
              <w:rPr>
                <w:rFonts w:ascii="Times New Roman" w:hAnsi="Times New Roman" w:cs="Times New Roman"/>
              </w:rPr>
              <w:t xml:space="preserve"> </w:t>
            </w:r>
            <w:proofErr w:type="spellStart"/>
            <w:r>
              <w:rPr>
                <w:rFonts w:ascii="Times New Roman" w:hAnsi="Times New Roman" w:cs="Times New Roman"/>
              </w:rPr>
              <w:t>обслуговування</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1230.9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торговельні</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транспорту та </w:t>
            </w:r>
            <w:proofErr w:type="spellStart"/>
            <w:r>
              <w:rPr>
                <w:rFonts w:ascii="Times New Roman" w:hAnsi="Times New Roman" w:cs="Times New Roman"/>
                <w:b/>
              </w:rPr>
              <w:t>засобів</w:t>
            </w:r>
            <w:proofErr w:type="spellEnd"/>
            <w:r>
              <w:rPr>
                <w:rFonts w:ascii="Times New Roman" w:hAnsi="Times New Roman" w:cs="Times New Roman"/>
                <w:b/>
              </w:rPr>
              <w:t xml:space="preserve"> </w:t>
            </w:r>
            <w:proofErr w:type="spellStart"/>
            <w:r>
              <w:rPr>
                <w:rFonts w:ascii="Times New Roman" w:hAnsi="Times New Roman" w:cs="Times New Roman"/>
                <w:b/>
              </w:rPr>
              <w:t>зв'язку</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Вокзали</w:t>
            </w:r>
            <w:proofErr w:type="spellEnd"/>
            <w:r>
              <w:rPr>
                <w:rFonts w:ascii="Times New Roman" w:hAnsi="Times New Roman" w:cs="Times New Roman"/>
                <w:b/>
              </w:rPr>
              <w:t xml:space="preserve">, </w:t>
            </w:r>
            <w:proofErr w:type="spellStart"/>
            <w:r>
              <w:rPr>
                <w:rFonts w:ascii="Times New Roman" w:hAnsi="Times New Roman" w:cs="Times New Roman"/>
                <w:b/>
              </w:rPr>
              <w:t>аеровокзали</w:t>
            </w:r>
            <w:proofErr w:type="spellEnd"/>
            <w:r>
              <w:rPr>
                <w:rFonts w:ascii="Times New Roman" w:hAnsi="Times New Roman" w:cs="Times New Roman"/>
                <w:b/>
              </w:rPr>
              <w:t xml:space="preserve">, </w:t>
            </w: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засобів</w:t>
            </w:r>
            <w:proofErr w:type="spellEnd"/>
            <w:r>
              <w:rPr>
                <w:rFonts w:ascii="Times New Roman" w:hAnsi="Times New Roman" w:cs="Times New Roman"/>
                <w:b/>
              </w:rPr>
              <w:t xml:space="preserve"> </w:t>
            </w:r>
            <w:proofErr w:type="spellStart"/>
            <w:r>
              <w:rPr>
                <w:rFonts w:ascii="Times New Roman" w:hAnsi="Times New Roman" w:cs="Times New Roman"/>
                <w:b/>
              </w:rPr>
              <w:t>зв'язку</w:t>
            </w:r>
            <w:proofErr w:type="spellEnd"/>
            <w:r>
              <w:rPr>
                <w:rFonts w:ascii="Times New Roman" w:hAnsi="Times New Roman" w:cs="Times New Roman"/>
                <w:b/>
              </w:rPr>
              <w:t xml:space="preserve"> та </w:t>
            </w:r>
            <w:proofErr w:type="spellStart"/>
            <w:r>
              <w:rPr>
                <w:rFonts w:ascii="Times New Roman" w:hAnsi="Times New Roman" w:cs="Times New Roman"/>
                <w:b/>
              </w:rPr>
              <w:t>пов'язані</w:t>
            </w:r>
            <w:proofErr w:type="spellEnd"/>
            <w:r>
              <w:rPr>
                <w:rFonts w:ascii="Times New Roman" w:hAnsi="Times New Roman" w:cs="Times New Roman"/>
                <w:b/>
              </w:rPr>
              <w:t xml:space="preserve"> </w:t>
            </w:r>
            <w:proofErr w:type="spellStart"/>
            <w:r>
              <w:rPr>
                <w:rFonts w:ascii="Times New Roman" w:hAnsi="Times New Roman" w:cs="Times New Roman"/>
                <w:b/>
              </w:rPr>
              <w:t>з</w:t>
            </w:r>
            <w:proofErr w:type="spellEnd"/>
            <w:r>
              <w:rPr>
                <w:rFonts w:ascii="Times New Roman" w:hAnsi="Times New Roman" w:cs="Times New Roman"/>
                <w:b/>
              </w:rPr>
              <w:t xml:space="preserve"> ними </w:t>
            </w:r>
            <w:proofErr w:type="spellStart"/>
            <w:r>
              <w:rPr>
                <w:rFonts w:ascii="Times New Roman" w:hAnsi="Times New Roman" w:cs="Times New Roman"/>
                <w:b/>
              </w:rPr>
              <w:t>будівлі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Автовокзали</w:t>
            </w:r>
            <w:proofErr w:type="spellEnd"/>
            <w:r>
              <w:rPr>
                <w:rFonts w:ascii="Times New Roman" w:hAnsi="Times New Roman" w:cs="Times New Roman"/>
              </w:rPr>
              <w:t xml:space="preserve"> та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автомобільного</w:t>
            </w:r>
            <w:proofErr w:type="spellEnd"/>
            <w:r>
              <w:rPr>
                <w:rFonts w:ascii="Times New Roman" w:hAnsi="Times New Roman" w:cs="Times New Roman"/>
              </w:rPr>
              <w:t xml:space="preserve"> транспорту</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Вокзали</w:t>
            </w:r>
            <w:proofErr w:type="spellEnd"/>
            <w:r>
              <w:rPr>
                <w:rFonts w:ascii="Times New Roman" w:hAnsi="Times New Roman" w:cs="Times New Roman"/>
              </w:rPr>
              <w:t xml:space="preserve"> та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залізничного</w:t>
            </w:r>
            <w:proofErr w:type="spellEnd"/>
            <w:r>
              <w:rPr>
                <w:rFonts w:ascii="Times New Roman" w:hAnsi="Times New Roman" w:cs="Times New Roman"/>
              </w:rPr>
              <w:t xml:space="preserve"> транспорту</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міського</w:t>
            </w:r>
            <w:proofErr w:type="spellEnd"/>
            <w:r>
              <w:rPr>
                <w:rFonts w:ascii="Times New Roman" w:hAnsi="Times New Roman" w:cs="Times New Roman"/>
              </w:rPr>
              <w:t xml:space="preserve"> </w:t>
            </w:r>
            <w:proofErr w:type="spellStart"/>
            <w:r>
              <w:rPr>
                <w:rFonts w:ascii="Times New Roman" w:hAnsi="Times New Roman" w:cs="Times New Roman"/>
              </w:rPr>
              <w:t>електротранспорту</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Аеровокзали</w:t>
            </w:r>
            <w:proofErr w:type="spellEnd"/>
            <w:r>
              <w:rPr>
                <w:rFonts w:ascii="Times New Roman" w:hAnsi="Times New Roman" w:cs="Times New Roman"/>
              </w:rPr>
              <w:t xml:space="preserve"> та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повітряного</w:t>
            </w:r>
            <w:proofErr w:type="spellEnd"/>
            <w:r>
              <w:rPr>
                <w:rFonts w:ascii="Times New Roman" w:hAnsi="Times New Roman" w:cs="Times New Roman"/>
              </w:rPr>
              <w:t xml:space="preserve"> транспорту</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Морські</w:t>
            </w:r>
            <w:proofErr w:type="spellEnd"/>
            <w:r>
              <w:rPr>
                <w:rFonts w:ascii="Times New Roman" w:hAnsi="Times New Roman" w:cs="Times New Roman"/>
              </w:rPr>
              <w:t xml:space="preserve"> та </w:t>
            </w:r>
            <w:proofErr w:type="spellStart"/>
            <w:proofErr w:type="gramStart"/>
            <w:r>
              <w:rPr>
                <w:rFonts w:ascii="Times New Roman" w:hAnsi="Times New Roman" w:cs="Times New Roman"/>
              </w:rPr>
              <w:t>р</w:t>
            </w:r>
            <w:proofErr w:type="gramEnd"/>
            <w:r>
              <w:rPr>
                <w:rFonts w:ascii="Times New Roman" w:hAnsi="Times New Roman" w:cs="Times New Roman"/>
              </w:rPr>
              <w:t>ічкові</w:t>
            </w:r>
            <w:proofErr w:type="spellEnd"/>
            <w:r>
              <w:rPr>
                <w:rFonts w:ascii="Times New Roman" w:hAnsi="Times New Roman" w:cs="Times New Roman"/>
              </w:rPr>
              <w:t xml:space="preserve"> </w:t>
            </w:r>
            <w:proofErr w:type="spellStart"/>
            <w:r>
              <w:rPr>
                <w:rFonts w:ascii="Times New Roman" w:hAnsi="Times New Roman" w:cs="Times New Roman"/>
              </w:rPr>
              <w:t>вокзали</w:t>
            </w:r>
            <w:proofErr w:type="spellEnd"/>
            <w:r>
              <w:rPr>
                <w:rFonts w:ascii="Times New Roman" w:hAnsi="Times New Roman" w:cs="Times New Roman"/>
              </w:rPr>
              <w:t xml:space="preserve">, маяки та </w:t>
            </w:r>
            <w:proofErr w:type="spellStart"/>
            <w:r>
              <w:rPr>
                <w:rFonts w:ascii="Times New Roman" w:hAnsi="Times New Roman" w:cs="Times New Roman"/>
              </w:rPr>
              <w:t>пов'язані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ними </w:t>
            </w:r>
            <w:proofErr w:type="spellStart"/>
            <w:r>
              <w:rPr>
                <w:rFonts w:ascii="Times New Roman" w:hAnsi="Times New Roman" w:cs="Times New Roman"/>
              </w:rPr>
              <w:t>будівлі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станцій</w:t>
            </w:r>
            <w:proofErr w:type="spellEnd"/>
            <w:r>
              <w:rPr>
                <w:rFonts w:ascii="Times New Roman" w:hAnsi="Times New Roman" w:cs="Times New Roman"/>
              </w:rPr>
              <w:t xml:space="preserve"> </w:t>
            </w:r>
            <w:proofErr w:type="spellStart"/>
            <w:r>
              <w:rPr>
                <w:rFonts w:ascii="Times New Roman" w:hAnsi="Times New Roman" w:cs="Times New Roman"/>
              </w:rPr>
              <w:t>підвісних</w:t>
            </w:r>
            <w:proofErr w:type="spellEnd"/>
            <w:r>
              <w:rPr>
                <w:rFonts w:ascii="Times New Roman" w:hAnsi="Times New Roman" w:cs="Times New Roman"/>
              </w:rPr>
              <w:t xml:space="preserve"> та </w:t>
            </w:r>
            <w:proofErr w:type="spellStart"/>
            <w:r>
              <w:rPr>
                <w:rFonts w:ascii="Times New Roman" w:hAnsi="Times New Roman" w:cs="Times New Roman"/>
              </w:rPr>
              <w:t>канатних</w:t>
            </w:r>
            <w:proofErr w:type="spellEnd"/>
            <w:r>
              <w:rPr>
                <w:rFonts w:ascii="Times New Roman" w:hAnsi="Times New Roman" w:cs="Times New Roman"/>
              </w:rPr>
              <w:t xml:space="preserve"> </w:t>
            </w:r>
            <w:proofErr w:type="spellStart"/>
            <w:r>
              <w:rPr>
                <w:rFonts w:ascii="Times New Roman" w:hAnsi="Times New Roman" w:cs="Times New Roman"/>
              </w:rPr>
              <w:t>доріг</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1241.7</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центрів</w:t>
            </w:r>
            <w:proofErr w:type="spellEnd"/>
            <w:r>
              <w:rPr>
                <w:rFonts w:ascii="Times New Roman" w:hAnsi="Times New Roman" w:cs="Times New Roman"/>
              </w:rPr>
              <w:t xml:space="preserve"> </w:t>
            </w:r>
            <w:proofErr w:type="spellStart"/>
            <w:r>
              <w:rPr>
                <w:rFonts w:ascii="Times New Roman" w:hAnsi="Times New Roman" w:cs="Times New Roman"/>
              </w:rPr>
              <w:t>радіо</w:t>
            </w:r>
            <w:proofErr w:type="spellEnd"/>
            <w:r>
              <w:rPr>
                <w:rFonts w:ascii="Times New Roman" w:hAnsi="Times New Roman" w:cs="Times New Roman"/>
              </w:rPr>
              <w:t xml:space="preserve">- та </w:t>
            </w:r>
            <w:proofErr w:type="spellStart"/>
            <w:r>
              <w:rPr>
                <w:rFonts w:ascii="Times New Roman" w:hAnsi="Times New Roman" w:cs="Times New Roman"/>
              </w:rPr>
              <w:t>телевізійного</w:t>
            </w:r>
            <w:proofErr w:type="spellEnd"/>
            <w:r>
              <w:rPr>
                <w:rFonts w:ascii="Times New Roman" w:hAnsi="Times New Roman" w:cs="Times New Roman"/>
              </w:rPr>
              <w:t xml:space="preserve"> </w:t>
            </w:r>
            <w:proofErr w:type="spellStart"/>
            <w:r>
              <w:rPr>
                <w:rFonts w:ascii="Times New Roman" w:hAnsi="Times New Roman" w:cs="Times New Roman"/>
              </w:rPr>
              <w:t>мовлення</w:t>
            </w:r>
            <w:proofErr w:type="spellEnd"/>
            <w:r>
              <w:rPr>
                <w:rFonts w:ascii="Times New Roman" w:hAnsi="Times New Roman" w:cs="Times New Roman"/>
              </w:rPr>
              <w:t xml:space="preserve">, </w:t>
            </w:r>
            <w:proofErr w:type="spellStart"/>
            <w:r>
              <w:rPr>
                <w:rFonts w:ascii="Times New Roman" w:hAnsi="Times New Roman" w:cs="Times New Roman"/>
              </w:rPr>
              <w:t>телефонних</w:t>
            </w:r>
            <w:proofErr w:type="spellEnd"/>
            <w:r>
              <w:rPr>
                <w:rFonts w:ascii="Times New Roman" w:hAnsi="Times New Roman" w:cs="Times New Roman"/>
              </w:rPr>
              <w:t xml:space="preserve"> </w:t>
            </w:r>
            <w:proofErr w:type="spellStart"/>
            <w:r>
              <w:rPr>
                <w:rFonts w:ascii="Times New Roman" w:hAnsi="Times New Roman" w:cs="Times New Roman"/>
              </w:rPr>
              <w:t>станцій</w:t>
            </w:r>
            <w:proofErr w:type="spellEnd"/>
            <w:r>
              <w:rPr>
                <w:rFonts w:ascii="Times New Roman" w:hAnsi="Times New Roman" w:cs="Times New Roman"/>
              </w:rPr>
              <w:t xml:space="preserve">, </w:t>
            </w:r>
            <w:proofErr w:type="spellStart"/>
            <w:r>
              <w:rPr>
                <w:rFonts w:ascii="Times New Roman" w:hAnsi="Times New Roman" w:cs="Times New Roman"/>
              </w:rPr>
              <w:t>телекомунікаційних</w:t>
            </w:r>
            <w:proofErr w:type="spellEnd"/>
            <w:r>
              <w:rPr>
                <w:rFonts w:ascii="Times New Roman" w:hAnsi="Times New Roman" w:cs="Times New Roman"/>
              </w:rPr>
              <w:t xml:space="preserve"> </w:t>
            </w:r>
            <w:proofErr w:type="spellStart"/>
            <w:r>
              <w:rPr>
                <w:rFonts w:ascii="Times New Roman" w:hAnsi="Times New Roman" w:cs="Times New Roman"/>
              </w:rPr>
              <w:t>центрів</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1241.8</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Ангари</w:t>
            </w:r>
            <w:proofErr w:type="spellEnd"/>
            <w:r>
              <w:rPr>
                <w:rFonts w:ascii="Times New Roman" w:hAnsi="Times New Roman" w:cs="Times New Roman"/>
              </w:rPr>
              <w:t xml:space="preserve"> для </w:t>
            </w:r>
            <w:proofErr w:type="spellStart"/>
            <w:proofErr w:type="gramStart"/>
            <w:r>
              <w:rPr>
                <w:rFonts w:ascii="Times New Roman" w:hAnsi="Times New Roman" w:cs="Times New Roman"/>
              </w:rPr>
              <w:t>л</w:t>
            </w:r>
            <w:proofErr w:type="gramEnd"/>
            <w:r>
              <w:rPr>
                <w:rFonts w:ascii="Times New Roman" w:hAnsi="Times New Roman" w:cs="Times New Roman"/>
              </w:rPr>
              <w:t>ітаків</w:t>
            </w:r>
            <w:proofErr w:type="spellEnd"/>
            <w:r>
              <w:rPr>
                <w:rFonts w:ascii="Times New Roman" w:hAnsi="Times New Roman" w:cs="Times New Roman"/>
              </w:rPr>
              <w:t xml:space="preserve">, </w:t>
            </w:r>
            <w:proofErr w:type="spellStart"/>
            <w:r>
              <w:rPr>
                <w:rFonts w:ascii="Times New Roman" w:hAnsi="Times New Roman" w:cs="Times New Roman"/>
              </w:rPr>
              <w:t>локомотивні</w:t>
            </w:r>
            <w:proofErr w:type="spellEnd"/>
            <w:r>
              <w:rPr>
                <w:rFonts w:ascii="Times New Roman" w:hAnsi="Times New Roman" w:cs="Times New Roman"/>
              </w:rPr>
              <w:t xml:space="preserve">, </w:t>
            </w:r>
            <w:proofErr w:type="spellStart"/>
            <w:r>
              <w:rPr>
                <w:rFonts w:ascii="Times New Roman" w:hAnsi="Times New Roman" w:cs="Times New Roman"/>
              </w:rPr>
              <w:t>вагонні</w:t>
            </w:r>
            <w:proofErr w:type="spellEnd"/>
            <w:r>
              <w:rPr>
                <w:rFonts w:ascii="Times New Roman" w:hAnsi="Times New Roman" w:cs="Times New Roman"/>
              </w:rPr>
              <w:t xml:space="preserve">, </w:t>
            </w:r>
            <w:proofErr w:type="spellStart"/>
            <w:r>
              <w:rPr>
                <w:rFonts w:ascii="Times New Roman" w:hAnsi="Times New Roman" w:cs="Times New Roman"/>
              </w:rPr>
              <w:t>трамвайні</w:t>
            </w:r>
            <w:proofErr w:type="spellEnd"/>
            <w:r>
              <w:rPr>
                <w:rFonts w:ascii="Times New Roman" w:hAnsi="Times New Roman" w:cs="Times New Roman"/>
              </w:rPr>
              <w:t xml:space="preserve"> та </w:t>
            </w:r>
            <w:proofErr w:type="spellStart"/>
            <w:r>
              <w:rPr>
                <w:rFonts w:ascii="Times New Roman" w:hAnsi="Times New Roman" w:cs="Times New Roman"/>
              </w:rPr>
              <w:t>тролейбусні</w:t>
            </w:r>
            <w:proofErr w:type="spellEnd"/>
            <w:r>
              <w:rPr>
                <w:rFonts w:ascii="Times New Roman" w:hAnsi="Times New Roman" w:cs="Times New Roman"/>
              </w:rPr>
              <w:t xml:space="preserve"> депо</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1241.9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транспорту та </w:t>
            </w:r>
            <w:proofErr w:type="spellStart"/>
            <w:r>
              <w:rPr>
                <w:rFonts w:ascii="Times New Roman" w:hAnsi="Times New Roman" w:cs="Times New Roman"/>
              </w:rPr>
              <w:t>засобів</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Гаражі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lastRenderedPageBreak/>
              <w:t>1242.1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Гаражі</w:t>
            </w:r>
            <w:proofErr w:type="spellEnd"/>
            <w:r>
              <w:rPr>
                <w:rFonts w:ascii="Times New Roman" w:hAnsi="Times New Roman" w:cs="Times New Roman"/>
              </w:rPr>
              <w:t xml:space="preserve"> </w:t>
            </w:r>
            <w:proofErr w:type="spellStart"/>
            <w:r>
              <w:rPr>
                <w:rFonts w:ascii="Times New Roman" w:hAnsi="Times New Roman" w:cs="Times New Roman"/>
              </w:rPr>
              <w:t>наземні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1242.2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Гаражі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ідземні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1242.3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Стоянки </w:t>
            </w:r>
            <w:proofErr w:type="spellStart"/>
            <w:r>
              <w:rPr>
                <w:rFonts w:ascii="Times New Roman" w:hAnsi="Times New Roman" w:cs="Times New Roman"/>
              </w:rPr>
              <w:t>автомобільні</w:t>
            </w:r>
            <w:proofErr w:type="spellEnd"/>
            <w:r>
              <w:rPr>
                <w:rFonts w:ascii="Times New Roman" w:hAnsi="Times New Roman" w:cs="Times New Roman"/>
              </w:rPr>
              <w:t xml:space="preserve"> </w:t>
            </w:r>
            <w:proofErr w:type="spellStart"/>
            <w:r>
              <w:rPr>
                <w:rFonts w:ascii="Times New Roman" w:hAnsi="Times New Roman" w:cs="Times New Roman"/>
              </w:rPr>
              <w:t>криті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1242.4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Навіси</w:t>
            </w:r>
            <w:proofErr w:type="spellEnd"/>
            <w:r>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w:t>
            </w:r>
            <w:proofErr w:type="spellStart"/>
            <w:r>
              <w:rPr>
                <w:rFonts w:ascii="Times New Roman" w:hAnsi="Times New Roman" w:cs="Times New Roman"/>
              </w:rPr>
              <w:t>велосипедів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промислові</w:t>
            </w:r>
            <w:proofErr w:type="spellEnd"/>
            <w:r>
              <w:rPr>
                <w:rFonts w:ascii="Times New Roman" w:hAnsi="Times New Roman" w:cs="Times New Roman"/>
                <w:b/>
              </w:rPr>
              <w:t xml:space="preserve"> та </w:t>
            </w:r>
            <w:proofErr w:type="spellStart"/>
            <w:r>
              <w:rPr>
                <w:rFonts w:ascii="Times New Roman" w:hAnsi="Times New Roman" w:cs="Times New Roman"/>
                <w:b/>
              </w:rPr>
              <w:t>склади</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промислові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машинобудування</w:t>
            </w:r>
            <w:proofErr w:type="spellEnd"/>
            <w:r>
              <w:rPr>
                <w:rFonts w:ascii="Times New Roman" w:hAnsi="Times New Roman" w:cs="Times New Roman"/>
              </w:rPr>
              <w:t xml:space="preserve"> та </w:t>
            </w:r>
            <w:proofErr w:type="spellStart"/>
            <w:r>
              <w:rPr>
                <w:rFonts w:ascii="Times New Roman" w:hAnsi="Times New Roman" w:cs="Times New Roman"/>
              </w:rPr>
              <w:t>металообробної</w:t>
            </w:r>
            <w:proofErr w:type="spellEnd"/>
            <w:r>
              <w:rPr>
                <w:rFonts w:ascii="Times New Roman" w:hAnsi="Times New Roman" w:cs="Times New Roman"/>
              </w:rPr>
              <w:t xml:space="preserve"> </w:t>
            </w:r>
            <w:proofErr w:type="spellStart"/>
            <w:r>
              <w:rPr>
                <w:rFonts w:ascii="Times New Roman" w:hAnsi="Times New Roman" w:cs="Times New Roman"/>
              </w:rPr>
              <w:t>промисловості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 xml:space="preserve"> -</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 xml:space="preserve"> -</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чорної</w:t>
            </w:r>
            <w:proofErr w:type="spellEnd"/>
            <w:r>
              <w:rPr>
                <w:rFonts w:ascii="Times New Roman" w:hAnsi="Times New Roman" w:cs="Times New Roman"/>
              </w:rPr>
              <w:t xml:space="preserve"> </w:t>
            </w:r>
            <w:proofErr w:type="spellStart"/>
            <w:r>
              <w:rPr>
                <w:rFonts w:ascii="Times New Roman" w:hAnsi="Times New Roman" w:cs="Times New Roman"/>
              </w:rPr>
              <w:t>металургії</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хімічної</w:t>
            </w:r>
            <w:proofErr w:type="spellEnd"/>
            <w:r>
              <w:rPr>
                <w:rFonts w:ascii="Times New Roman" w:hAnsi="Times New Roman" w:cs="Times New Roman"/>
              </w:rPr>
              <w:t xml:space="preserve"> та </w:t>
            </w:r>
            <w:proofErr w:type="spellStart"/>
            <w:r>
              <w:rPr>
                <w:rFonts w:ascii="Times New Roman" w:hAnsi="Times New Roman" w:cs="Times New Roman"/>
              </w:rPr>
              <w:t>нафтохімічної</w:t>
            </w:r>
            <w:proofErr w:type="spellEnd"/>
            <w:r>
              <w:rPr>
                <w:rFonts w:ascii="Times New Roman" w:hAnsi="Times New Roman" w:cs="Times New Roman"/>
              </w:rPr>
              <w:t xml:space="preserve"> </w:t>
            </w:r>
            <w:proofErr w:type="spellStart"/>
            <w:r>
              <w:rPr>
                <w:rFonts w:ascii="Times New Roman" w:hAnsi="Times New Roman" w:cs="Times New Roman"/>
              </w:rPr>
              <w:t>промисловості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легкої</w:t>
            </w:r>
            <w:proofErr w:type="spellEnd"/>
            <w:r>
              <w:rPr>
                <w:rFonts w:ascii="Times New Roman" w:hAnsi="Times New Roman" w:cs="Times New Roman"/>
              </w:rPr>
              <w:t xml:space="preserve"> </w:t>
            </w:r>
            <w:proofErr w:type="spellStart"/>
            <w:r>
              <w:rPr>
                <w:rFonts w:ascii="Times New Roman" w:hAnsi="Times New Roman" w:cs="Times New Roman"/>
              </w:rPr>
              <w:t>промисловості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харчової</w:t>
            </w:r>
            <w:proofErr w:type="spellEnd"/>
            <w:r>
              <w:rPr>
                <w:rFonts w:ascii="Times New Roman" w:hAnsi="Times New Roman" w:cs="Times New Roman"/>
              </w:rPr>
              <w:t xml:space="preserve"> </w:t>
            </w:r>
            <w:proofErr w:type="spellStart"/>
            <w:r>
              <w:rPr>
                <w:rFonts w:ascii="Times New Roman" w:hAnsi="Times New Roman" w:cs="Times New Roman"/>
              </w:rPr>
              <w:t>промисловості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медичної</w:t>
            </w:r>
            <w:proofErr w:type="spellEnd"/>
            <w:r>
              <w:rPr>
                <w:rFonts w:ascii="Times New Roman" w:hAnsi="Times New Roman" w:cs="Times New Roman"/>
              </w:rPr>
              <w:t xml:space="preserve"> та </w:t>
            </w:r>
            <w:proofErr w:type="spellStart"/>
            <w:r>
              <w:rPr>
                <w:rFonts w:ascii="Times New Roman" w:hAnsi="Times New Roman" w:cs="Times New Roman"/>
              </w:rPr>
              <w:t>мікробіологічної</w:t>
            </w:r>
            <w:proofErr w:type="spellEnd"/>
            <w:r>
              <w:rPr>
                <w:rFonts w:ascii="Times New Roman" w:hAnsi="Times New Roman" w:cs="Times New Roman"/>
              </w:rPr>
              <w:t xml:space="preserve"> </w:t>
            </w:r>
            <w:proofErr w:type="spellStart"/>
            <w:r>
              <w:rPr>
                <w:rFonts w:ascii="Times New Roman" w:hAnsi="Times New Roman" w:cs="Times New Roman"/>
              </w:rPr>
              <w:t>промисловості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1251.7</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лісової</w:t>
            </w:r>
            <w:proofErr w:type="spellEnd"/>
            <w:r>
              <w:rPr>
                <w:rFonts w:ascii="Times New Roman" w:hAnsi="Times New Roman" w:cs="Times New Roman"/>
              </w:rPr>
              <w:t xml:space="preserve">, </w:t>
            </w:r>
            <w:proofErr w:type="spellStart"/>
            <w:r>
              <w:rPr>
                <w:rFonts w:ascii="Times New Roman" w:hAnsi="Times New Roman" w:cs="Times New Roman"/>
              </w:rPr>
              <w:t>деревообробної</w:t>
            </w:r>
            <w:proofErr w:type="spellEnd"/>
            <w:r>
              <w:rPr>
                <w:rFonts w:ascii="Times New Roman" w:hAnsi="Times New Roman" w:cs="Times New Roman"/>
              </w:rPr>
              <w:t xml:space="preserve"> та </w:t>
            </w:r>
            <w:proofErr w:type="spellStart"/>
            <w:r>
              <w:rPr>
                <w:rFonts w:ascii="Times New Roman" w:hAnsi="Times New Roman" w:cs="Times New Roman"/>
              </w:rPr>
              <w:t>целюлозно-паперової</w:t>
            </w:r>
            <w:proofErr w:type="spellEnd"/>
            <w:r>
              <w:rPr>
                <w:rFonts w:ascii="Times New Roman" w:hAnsi="Times New Roman" w:cs="Times New Roman"/>
              </w:rPr>
              <w:t xml:space="preserve"> </w:t>
            </w:r>
            <w:proofErr w:type="spellStart"/>
            <w:r>
              <w:rPr>
                <w:rFonts w:ascii="Times New Roman" w:hAnsi="Times New Roman" w:cs="Times New Roman"/>
              </w:rPr>
              <w:t>промисловості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1251.8</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будівельної</w:t>
            </w:r>
            <w:proofErr w:type="spellEnd"/>
            <w:r>
              <w:rPr>
                <w:rFonts w:ascii="Times New Roman" w:hAnsi="Times New Roman" w:cs="Times New Roman"/>
              </w:rPr>
              <w:t xml:space="preserve"> </w:t>
            </w:r>
            <w:proofErr w:type="spellStart"/>
            <w:r>
              <w:rPr>
                <w:rFonts w:ascii="Times New Roman" w:hAnsi="Times New Roman" w:cs="Times New Roman"/>
              </w:rPr>
              <w:t>індустрії</w:t>
            </w:r>
            <w:proofErr w:type="spellEnd"/>
            <w:r>
              <w:rPr>
                <w:rFonts w:ascii="Times New Roman" w:hAnsi="Times New Roman" w:cs="Times New Roman"/>
              </w:rPr>
              <w:t xml:space="preserve">, </w:t>
            </w:r>
            <w:proofErr w:type="spellStart"/>
            <w:r>
              <w:rPr>
                <w:rFonts w:ascii="Times New Roman" w:hAnsi="Times New Roman" w:cs="Times New Roman"/>
              </w:rPr>
              <w:t>будівельних</w:t>
            </w:r>
            <w:proofErr w:type="spellEnd"/>
            <w:r>
              <w:rPr>
                <w:rFonts w:ascii="Times New Roman" w:hAnsi="Times New Roman" w:cs="Times New Roman"/>
              </w:rPr>
              <w:t xml:space="preserve"> </w:t>
            </w:r>
            <w:proofErr w:type="spellStart"/>
            <w:r>
              <w:rPr>
                <w:rFonts w:ascii="Times New Roman" w:hAnsi="Times New Roman" w:cs="Times New Roman"/>
              </w:rPr>
              <w:t>матеріалів</w:t>
            </w:r>
            <w:proofErr w:type="spellEnd"/>
            <w:r>
              <w:rPr>
                <w:rFonts w:ascii="Times New Roman" w:hAnsi="Times New Roman" w:cs="Times New Roman"/>
              </w:rPr>
              <w:t xml:space="preserve"> та </w:t>
            </w:r>
            <w:proofErr w:type="spellStart"/>
            <w:r>
              <w:rPr>
                <w:rFonts w:ascii="Times New Roman" w:hAnsi="Times New Roman" w:cs="Times New Roman"/>
              </w:rPr>
              <w:t>виробів</w:t>
            </w:r>
            <w:proofErr w:type="spellEnd"/>
            <w:r>
              <w:rPr>
                <w:rFonts w:ascii="Times New Roman" w:hAnsi="Times New Roman" w:cs="Times New Roman"/>
              </w:rPr>
              <w:t xml:space="preserve">, </w:t>
            </w:r>
            <w:proofErr w:type="spellStart"/>
            <w:r>
              <w:rPr>
                <w:rFonts w:ascii="Times New Roman" w:hAnsi="Times New Roman" w:cs="Times New Roman"/>
              </w:rPr>
              <w:t>скляної</w:t>
            </w:r>
            <w:proofErr w:type="spellEnd"/>
            <w:r>
              <w:rPr>
                <w:rFonts w:ascii="Times New Roman" w:hAnsi="Times New Roman" w:cs="Times New Roman"/>
              </w:rPr>
              <w:t xml:space="preserve"> та </w:t>
            </w:r>
            <w:proofErr w:type="spellStart"/>
            <w:r>
              <w:rPr>
                <w:rFonts w:ascii="Times New Roman" w:hAnsi="Times New Roman" w:cs="Times New Roman"/>
              </w:rPr>
              <w:t>фарфоро-фаянсової</w:t>
            </w:r>
            <w:proofErr w:type="spellEnd"/>
            <w:r>
              <w:rPr>
                <w:rFonts w:ascii="Times New Roman" w:hAnsi="Times New Roman" w:cs="Times New Roman"/>
              </w:rPr>
              <w:t xml:space="preserve"> </w:t>
            </w:r>
            <w:proofErr w:type="spellStart"/>
            <w:r>
              <w:rPr>
                <w:rFonts w:ascii="Times New Roman" w:hAnsi="Times New Roman" w:cs="Times New Roman"/>
              </w:rPr>
              <w:t>промисловості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1251.9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промислових</w:t>
            </w:r>
            <w:proofErr w:type="spellEnd"/>
            <w:r>
              <w:rPr>
                <w:rFonts w:ascii="Times New Roman" w:hAnsi="Times New Roman" w:cs="Times New Roman"/>
              </w:rPr>
              <w:t xml:space="preserve"> </w:t>
            </w:r>
            <w:proofErr w:type="spellStart"/>
            <w:r>
              <w:rPr>
                <w:rFonts w:ascii="Times New Roman" w:hAnsi="Times New Roman" w:cs="Times New Roman"/>
              </w:rPr>
              <w:t>виробництв</w:t>
            </w:r>
            <w:proofErr w:type="spellEnd"/>
            <w:r>
              <w:rPr>
                <w:rFonts w:ascii="Times New Roman" w:hAnsi="Times New Roman" w:cs="Times New Roman"/>
              </w:rPr>
              <w:t xml:space="preserve">, </w:t>
            </w:r>
            <w:proofErr w:type="spellStart"/>
            <w:r>
              <w:rPr>
                <w:rFonts w:ascii="Times New Roman" w:hAnsi="Times New Roman" w:cs="Times New Roman"/>
              </w:rPr>
              <w:t>включаючи</w:t>
            </w:r>
            <w:proofErr w:type="spellEnd"/>
            <w:r>
              <w:rPr>
                <w:rFonts w:ascii="Times New Roman" w:hAnsi="Times New Roman" w:cs="Times New Roman"/>
              </w:rPr>
              <w:t xml:space="preserve"> </w:t>
            </w:r>
            <w:proofErr w:type="spellStart"/>
            <w:r>
              <w:rPr>
                <w:rFonts w:ascii="Times New Roman" w:hAnsi="Times New Roman" w:cs="Times New Roman"/>
              </w:rPr>
              <w:t>поліграфічне</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Резервуари</w:t>
            </w:r>
            <w:proofErr w:type="spellEnd"/>
            <w:r>
              <w:rPr>
                <w:rFonts w:ascii="Times New Roman" w:hAnsi="Times New Roman" w:cs="Times New Roman"/>
                <w:b/>
              </w:rPr>
              <w:t xml:space="preserve">, </w:t>
            </w:r>
            <w:proofErr w:type="spellStart"/>
            <w:r>
              <w:rPr>
                <w:rFonts w:ascii="Times New Roman" w:hAnsi="Times New Roman" w:cs="Times New Roman"/>
                <w:b/>
              </w:rPr>
              <w:t>силоси</w:t>
            </w:r>
            <w:proofErr w:type="spellEnd"/>
            <w:r>
              <w:rPr>
                <w:rFonts w:ascii="Times New Roman" w:hAnsi="Times New Roman" w:cs="Times New Roman"/>
                <w:b/>
              </w:rPr>
              <w:t xml:space="preserve"> та </w:t>
            </w:r>
            <w:proofErr w:type="spellStart"/>
            <w:r>
              <w:rPr>
                <w:rFonts w:ascii="Times New Roman" w:hAnsi="Times New Roman" w:cs="Times New Roman"/>
                <w:b/>
              </w:rPr>
              <w:t>склади</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Резервуари</w:t>
            </w:r>
            <w:proofErr w:type="spellEnd"/>
            <w:r>
              <w:rPr>
                <w:rFonts w:ascii="Times New Roman" w:hAnsi="Times New Roman" w:cs="Times New Roman"/>
              </w:rPr>
              <w:t xml:space="preserve"> для </w:t>
            </w:r>
            <w:proofErr w:type="spellStart"/>
            <w:r>
              <w:rPr>
                <w:rFonts w:ascii="Times New Roman" w:hAnsi="Times New Roman" w:cs="Times New Roman"/>
              </w:rPr>
              <w:t>нафти</w:t>
            </w:r>
            <w:proofErr w:type="spellEnd"/>
            <w:r>
              <w:rPr>
                <w:rFonts w:ascii="Times New Roman" w:hAnsi="Times New Roman" w:cs="Times New Roman"/>
              </w:rPr>
              <w:t xml:space="preserve">, </w:t>
            </w:r>
            <w:proofErr w:type="spellStart"/>
            <w:r>
              <w:rPr>
                <w:rFonts w:ascii="Times New Roman" w:hAnsi="Times New Roman" w:cs="Times New Roman"/>
              </w:rPr>
              <w:t>нафтопродукті</w:t>
            </w:r>
            <w:proofErr w:type="gramStart"/>
            <w:r>
              <w:rPr>
                <w:rFonts w:ascii="Times New Roman" w:hAnsi="Times New Roman" w:cs="Times New Roman"/>
              </w:rPr>
              <w:t>в</w:t>
            </w:r>
            <w:proofErr w:type="spellEnd"/>
            <w:proofErr w:type="gramEnd"/>
            <w:r>
              <w:rPr>
                <w:rFonts w:ascii="Times New Roman" w:hAnsi="Times New Roman" w:cs="Times New Roman"/>
              </w:rPr>
              <w:t xml:space="preserve"> </w:t>
            </w:r>
            <w:proofErr w:type="gramStart"/>
            <w:r>
              <w:rPr>
                <w:rFonts w:ascii="Times New Roman" w:hAnsi="Times New Roman" w:cs="Times New Roman"/>
              </w:rPr>
              <w:t>та</w:t>
            </w:r>
            <w:proofErr w:type="gramEnd"/>
            <w:r>
              <w:rPr>
                <w:rFonts w:ascii="Times New Roman" w:hAnsi="Times New Roman" w:cs="Times New Roman"/>
              </w:rPr>
              <w:t xml:space="preserve"> газу</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Резервуари</w:t>
            </w:r>
            <w:proofErr w:type="spellEnd"/>
            <w:r>
              <w:rPr>
                <w:rFonts w:ascii="Times New Roman" w:hAnsi="Times New Roman" w:cs="Times New Roman"/>
              </w:rPr>
              <w:t xml:space="preserve"> та </w:t>
            </w:r>
            <w:proofErr w:type="spellStart"/>
            <w:r>
              <w:rPr>
                <w:rFonts w:ascii="Times New Roman" w:hAnsi="Times New Roman" w:cs="Times New Roman"/>
              </w:rPr>
              <w:t>ємності</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Силоси</w:t>
            </w:r>
            <w:proofErr w:type="spellEnd"/>
            <w:r>
              <w:rPr>
                <w:rFonts w:ascii="Times New Roman" w:hAnsi="Times New Roman" w:cs="Times New Roman"/>
              </w:rPr>
              <w:t xml:space="preserve"> для зерна</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Силоси</w:t>
            </w:r>
            <w:proofErr w:type="spellEnd"/>
            <w:r>
              <w:rPr>
                <w:rFonts w:ascii="Times New Roman" w:hAnsi="Times New Roman" w:cs="Times New Roman"/>
              </w:rPr>
              <w:t xml:space="preserve"> для цементу та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сипучих</w:t>
            </w:r>
            <w:proofErr w:type="spellEnd"/>
            <w:r>
              <w:rPr>
                <w:rFonts w:ascii="Times New Roman" w:hAnsi="Times New Roman" w:cs="Times New Roman"/>
              </w:rPr>
              <w:t xml:space="preserve"> </w:t>
            </w:r>
            <w:proofErr w:type="spellStart"/>
            <w:proofErr w:type="gramStart"/>
            <w:r>
              <w:rPr>
                <w:rFonts w:ascii="Times New Roman" w:hAnsi="Times New Roman" w:cs="Times New Roman"/>
              </w:rPr>
              <w:t>матер</w:t>
            </w:r>
            <w:proofErr w:type="gramEnd"/>
            <w:r>
              <w:rPr>
                <w:rFonts w:ascii="Times New Roman" w:hAnsi="Times New Roman" w:cs="Times New Roman"/>
              </w:rPr>
              <w:t>іалів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Склади</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спец</w:t>
            </w:r>
            <w:proofErr w:type="gramEnd"/>
            <w:r>
              <w:rPr>
                <w:rFonts w:ascii="Times New Roman" w:hAnsi="Times New Roman" w:cs="Times New Roman"/>
              </w:rPr>
              <w:t>іальні</w:t>
            </w:r>
            <w:proofErr w:type="spellEnd"/>
            <w:r>
              <w:rPr>
                <w:rFonts w:ascii="Times New Roman" w:hAnsi="Times New Roman" w:cs="Times New Roman"/>
              </w:rPr>
              <w:t xml:space="preserve"> </w:t>
            </w:r>
            <w:proofErr w:type="spellStart"/>
            <w:r>
              <w:rPr>
                <w:rFonts w:ascii="Times New Roman" w:hAnsi="Times New Roman" w:cs="Times New Roman"/>
              </w:rPr>
              <w:t>товарні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Холодильники</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1252.7</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Складські</w:t>
            </w:r>
            <w:proofErr w:type="spellEnd"/>
            <w:r>
              <w:rPr>
                <w:rFonts w:ascii="Times New Roman" w:hAnsi="Times New Roman" w:cs="Times New Roman"/>
              </w:rPr>
              <w:t xml:space="preserve"> </w:t>
            </w:r>
            <w:proofErr w:type="spellStart"/>
            <w:r>
              <w:rPr>
                <w:rFonts w:ascii="Times New Roman" w:hAnsi="Times New Roman" w:cs="Times New Roman"/>
              </w:rPr>
              <w:t>майданчики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1252.8</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Склади</w:t>
            </w:r>
            <w:proofErr w:type="spellEnd"/>
            <w:r>
              <w:rPr>
                <w:rFonts w:ascii="Times New Roman" w:hAnsi="Times New Roman" w:cs="Times New Roman"/>
              </w:rPr>
              <w:t xml:space="preserve"> </w:t>
            </w:r>
            <w:proofErr w:type="spellStart"/>
            <w:r>
              <w:rPr>
                <w:rFonts w:ascii="Times New Roman" w:hAnsi="Times New Roman" w:cs="Times New Roman"/>
              </w:rPr>
              <w:t>універсальні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1252.9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Склади</w:t>
            </w:r>
            <w:proofErr w:type="spellEnd"/>
            <w:r>
              <w:rPr>
                <w:rFonts w:ascii="Times New Roman" w:hAnsi="Times New Roman" w:cs="Times New Roman"/>
              </w:rPr>
              <w:t xml:space="preserve"> та </w:t>
            </w:r>
            <w:proofErr w:type="spellStart"/>
            <w:r>
              <w:rPr>
                <w:rFonts w:ascii="Times New Roman" w:hAnsi="Times New Roman" w:cs="Times New Roman"/>
              </w:rPr>
              <w:t>сховища</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для </w:t>
            </w:r>
            <w:proofErr w:type="spellStart"/>
            <w:r>
              <w:rPr>
                <w:rFonts w:ascii="Times New Roman" w:hAnsi="Times New Roman" w:cs="Times New Roman"/>
                <w:b/>
              </w:rPr>
              <w:t>публічних</w:t>
            </w:r>
            <w:proofErr w:type="spellEnd"/>
            <w:r>
              <w:rPr>
                <w:rFonts w:ascii="Times New Roman" w:hAnsi="Times New Roman" w:cs="Times New Roman"/>
                <w:b/>
              </w:rPr>
              <w:t xml:space="preserve"> </w:t>
            </w:r>
            <w:proofErr w:type="spellStart"/>
            <w:r>
              <w:rPr>
                <w:rFonts w:ascii="Times New Roman" w:hAnsi="Times New Roman" w:cs="Times New Roman"/>
                <w:b/>
              </w:rPr>
              <w:t>виступів</w:t>
            </w:r>
            <w:proofErr w:type="spellEnd"/>
            <w:r>
              <w:rPr>
                <w:rFonts w:ascii="Times New Roman" w:hAnsi="Times New Roman" w:cs="Times New Roman"/>
                <w:b/>
              </w:rPr>
              <w:t xml:space="preserve">, </w:t>
            </w:r>
            <w:proofErr w:type="spellStart"/>
            <w:r>
              <w:rPr>
                <w:rFonts w:ascii="Times New Roman" w:hAnsi="Times New Roman" w:cs="Times New Roman"/>
                <w:b/>
              </w:rPr>
              <w:t>закладів</w:t>
            </w:r>
            <w:proofErr w:type="spellEnd"/>
            <w:r>
              <w:rPr>
                <w:rFonts w:ascii="Times New Roman" w:hAnsi="Times New Roman" w:cs="Times New Roman"/>
                <w:b/>
              </w:rPr>
              <w:t xml:space="preserve"> </w:t>
            </w:r>
            <w:proofErr w:type="spellStart"/>
            <w:r>
              <w:rPr>
                <w:rFonts w:ascii="Times New Roman" w:hAnsi="Times New Roman" w:cs="Times New Roman"/>
                <w:b/>
              </w:rPr>
              <w:t>освітнього</w:t>
            </w:r>
            <w:proofErr w:type="spellEnd"/>
            <w:r>
              <w:rPr>
                <w:rFonts w:ascii="Times New Roman" w:hAnsi="Times New Roman" w:cs="Times New Roman"/>
                <w:b/>
              </w:rPr>
              <w:t xml:space="preserve">, </w:t>
            </w:r>
            <w:proofErr w:type="spellStart"/>
            <w:r>
              <w:rPr>
                <w:rFonts w:ascii="Times New Roman" w:hAnsi="Times New Roman" w:cs="Times New Roman"/>
                <w:b/>
              </w:rPr>
              <w:t>медичного</w:t>
            </w:r>
            <w:proofErr w:type="spellEnd"/>
            <w:r>
              <w:rPr>
                <w:rFonts w:ascii="Times New Roman" w:hAnsi="Times New Roman" w:cs="Times New Roman"/>
                <w:b/>
              </w:rPr>
              <w:t xml:space="preserve"> та </w:t>
            </w:r>
            <w:proofErr w:type="spellStart"/>
            <w:r>
              <w:rPr>
                <w:rFonts w:ascii="Times New Roman" w:hAnsi="Times New Roman" w:cs="Times New Roman"/>
                <w:b/>
              </w:rPr>
              <w:t>оздоровчого</w:t>
            </w:r>
            <w:proofErr w:type="spellEnd"/>
            <w:r>
              <w:rPr>
                <w:rFonts w:ascii="Times New Roman" w:hAnsi="Times New Roman" w:cs="Times New Roman"/>
                <w:b/>
              </w:rPr>
              <w:t xml:space="preserve"> </w:t>
            </w:r>
            <w:proofErr w:type="spellStart"/>
            <w:r>
              <w:rPr>
                <w:rFonts w:ascii="Times New Roman" w:hAnsi="Times New Roman" w:cs="Times New Roman"/>
                <w:b/>
              </w:rPr>
              <w:lastRenderedPageBreak/>
              <w:t>призначення</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lastRenderedPageBreak/>
              <w:t>1261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для </w:t>
            </w:r>
            <w:proofErr w:type="spellStart"/>
            <w:r>
              <w:rPr>
                <w:rFonts w:ascii="Times New Roman" w:hAnsi="Times New Roman" w:cs="Times New Roman"/>
                <w:b/>
              </w:rPr>
              <w:t>публічних</w:t>
            </w:r>
            <w:proofErr w:type="spellEnd"/>
            <w:r>
              <w:rPr>
                <w:rFonts w:ascii="Times New Roman" w:hAnsi="Times New Roman" w:cs="Times New Roman"/>
                <w:b/>
              </w:rPr>
              <w:t xml:space="preserve"> </w:t>
            </w:r>
            <w:proofErr w:type="spellStart"/>
            <w:r>
              <w:rPr>
                <w:rFonts w:ascii="Times New Roman" w:hAnsi="Times New Roman" w:cs="Times New Roman"/>
                <w:b/>
              </w:rPr>
              <w:t>виступів</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1261.1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Театри</w:t>
            </w:r>
            <w:proofErr w:type="spellEnd"/>
            <w:r>
              <w:rPr>
                <w:rFonts w:ascii="Times New Roman" w:hAnsi="Times New Roman" w:cs="Times New Roman"/>
              </w:rPr>
              <w:t xml:space="preserve">, </w:t>
            </w:r>
            <w:proofErr w:type="spellStart"/>
            <w:r>
              <w:rPr>
                <w:rFonts w:ascii="Times New Roman" w:hAnsi="Times New Roman" w:cs="Times New Roman"/>
              </w:rPr>
              <w:t>кінотеатри</w:t>
            </w:r>
            <w:proofErr w:type="spellEnd"/>
            <w:r>
              <w:rPr>
                <w:rFonts w:ascii="Times New Roman" w:hAnsi="Times New Roman" w:cs="Times New Roman"/>
              </w:rPr>
              <w:t xml:space="preserve"> та </w:t>
            </w:r>
            <w:proofErr w:type="spellStart"/>
            <w:r>
              <w:rPr>
                <w:rFonts w:ascii="Times New Roman" w:hAnsi="Times New Roman" w:cs="Times New Roman"/>
              </w:rPr>
              <w:t>концертні</w:t>
            </w:r>
            <w:proofErr w:type="spellEnd"/>
            <w:r>
              <w:rPr>
                <w:rFonts w:ascii="Times New Roman" w:hAnsi="Times New Roman" w:cs="Times New Roman"/>
              </w:rPr>
              <w:t xml:space="preserve"> </w:t>
            </w:r>
            <w:proofErr w:type="spellStart"/>
            <w:r>
              <w:rPr>
                <w:rFonts w:ascii="Times New Roman" w:hAnsi="Times New Roman" w:cs="Times New Roman"/>
              </w:rPr>
              <w:t>зали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1261.2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Зали</w:t>
            </w:r>
            <w:proofErr w:type="spellEnd"/>
            <w:r>
              <w:rPr>
                <w:rFonts w:ascii="Times New Roman" w:hAnsi="Times New Roman" w:cs="Times New Roman"/>
              </w:rPr>
              <w:t xml:space="preserve"> </w:t>
            </w:r>
            <w:proofErr w:type="spellStart"/>
            <w:r>
              <w:rPr>
                <w:rFonts w:ascii="Times New Roman" w:hAnsi="Times New Roman" w:cs="Times New Roman"/>
              </w:rPr>
              <w:t>засідань</w:t>
            </w:r>
            <w:proofErr w:type="spellEnd"/>
            <w:r>
              <w:rPr>
                <w:rFonts w:ascii="Times New Roman" w:hAnsi="Times New Roman" w:cs="Times New Roman"/>
              </w:rPr>
              <w:t xml:space="preserve"> та </w:t>
            </w:r>
            <w:proofErr w:type="spellStart"/>
            <w:r>
              <w:rPr>
                <w:rFonts w:ascii="Times New Roman" w:hAnsi="Times New Roman" w:cs="Times New Roman"/>
              </w:rPr>
              <w:t>багатоцільові</w:t>
            </w:r>
            <w:proofErr w:type="spellEnd"/>
            <w:r>
              <w:rPr>
                <w:rFonts w:ascii="Times New Roman" w:hAnsi="Times New Roman" w:cs="Times New Roman"/>
              </w:rPr>
              <w:t xml:space="preserve"> </w:t>
            </w:r>
            <w:proofErr w:type="spellStart"/>
            <w:r>
              <w:rPr>
                <w:rFonts w:ascii="Times New Roman" w:hAnsi="Times New Roman" w:cs="Times New Roman"/>
              </w:rPr>
              <w:t>зали</w:t>
            </w:r>
            <w:proofErr w:type="spellEnd"/>
            <w:r>
              <w:rPr>
                <w:rFonts w:ascii="Times New Roman" w:hAnsi="Times New Roman" w:cs="Times New Roman"/>
              </w:rPr>
              <w:t xml:space="preserve"> для </w:t>
            </w:r>
            <w:proofErr w:type="spellStart"/>
            <w:r>
              <w:rPr>
                <w:rFonts w:ascii="Times New Roman" w:hAnsi="Times New Roman" w:cs="Times New Roman"/>
              </w:rPr>
              <w:t>публічних</w:t>
            </w:r>
            <w:proofErr w:type="spellEnd"/>
            <w:r>
              <w:rPr>
                <w:rFonts w:ascii="Times New Roman" w:hAnsi="Times New Roman" w:cs="Times New Roman"/>
              </w:rPr>
              <w:t xml:space="preserve"> </w:t>
            </w:r>
            <w:proofErr w:type="spellStart"/>
            <w:r>
              <w:rPr>
                <w:rFonts w:ascii="Times New Roman" w:hAnsi="Times New Roman" w:cs="Times New Roman"/>
              </w:rPr>
              <w:t>виступі</w:t>
            </w:r>
            <w:proofErr w:type="gramStart"/>
            <w:r>
              <w:rPr>
                <w:rFonts w:ascii="Times New Roman" w:hAnsi="Times New Roman" w:cs="Times New Roman"/>
              </w:rPr>
              <w:t>в</w:t>
            </w:r>
            <w:proofErr w:type="spellEnd"/>
            <w:proofErr w:type="gram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1261.3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Цирки</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1261.4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Казино, </w:t>
            </w:r>
            <w:proofErr w:type="spellStart"/>
            <w:r>
              <w:rPr>
                <w:rFonts w:ascii="Times New Roman" w:hAnsi="Times New Roman" w:cs="Times New Roman"/>
              </w:rPr>
              <w:t>ігорні</w:t>
            </w:r>
            <w:proofErr w:type="spellEnd"/>
            <w:r>
              <w:rPr>
                <w:rFonts w:ascii="Times New Roman" w:hAnsi="Times New Roman" w:cs="Times New Roman"/>
              </w:rPr>
              <w:t xml:space="preserve"> </w:t>
            </w:r>
            <w:proofErr w:type="spellStart"/>
            <w:r>
              <w:rPr>
                <w:rFonts w:ascii="Times New Roman" w:hAnsi="Times New Roman" w:cs="Times New Roman"/>
              </w:rPr>
              <w:t>будинки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0,5</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1261.5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Музичні</w:t>
            </w:r>
            <w:proofErr w:type="spellEnd"/>
            <w:r>
              <w:rPr>
                <w:rFonts w:ascii="Times New Roman" w:hAnsi="Times New Roman" w:cs="Times New Roman"/>
              </w:rPr>
              <w:t xml:space="preserve"> та </w:t>
            </w:r>
            <w:proofErr w:type="spellStart"/>
            <w:r>
              <w:rPr>
                <w:rFonts w:ascii="Times New Roman" w:hAnsi="Times New Roman" w:cs="Times New Roman"/>
              </w:rPr>
              <w:t>танцювальні</w:t>
            </w:r>
            <w:proofErr w:type="spellEnd"/>
            <w:r>
              <w:rPr>
                <w:rFonts w:ascii="Times New Roman" w:hAnsi="Times New Roman" w:cs="Times New Roman"/>
              </w:rPr>
              <w:t xml:space="preserve"> </w:t>
            </w:r>
            <w:proofErr w:type="spellStart"/>
            <w:r>
              <w:rPr>
                <w:rFonts w:ascii="Times New Roman" w:hAnsi="Times New Roman" w:cs="Times New Roman"/>
              </w:rPr>
              <w:t>зали</w:t>
            </w:r>
            <w:proofErr w:type="spellEnd"/>
            <w:r>
              <w:rPr>
                <w:rFonts w:ascii="Times New Roman" w:hAnsi="Times New Roman" w:cs="Times New Roman"/>
              </w:rPr>
              <w:t>, дискотеки</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1261.9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публічних</w:t>
            </w:r>
            <w:proofErr w:type="spellEnd"/>
            <w:r>
              <w:rPr>
                <w:rFonts w:ascii="Times New Roman" w:hAnsi="Times New Roman" w:cs="Times New Roman"/>
              </w:rPr>
              <w:t xml:space="preserve"> </w:t>
            </w:r>
            <w:proofErr w:type="spellStart"/>
            <w:r>
              <w:rPr>
                <w:rFonts w:ascii="Times New Roman" w:hAnsi="Times New Roman" w:cs="Times New Roman"/>
              </w:rPr>
              <w:t>виступів</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Музеї</w:t>
            </w:r>
            <w:proofErr w:type="spellEnd"/>
            <w:r>
              <w:rPr>
                <w:rFonts w:ascii="Times New Roman" w:hAnsi="Times New Roman" w:cs="Times New Roman"/>
                <w:b/>
              </w:rPr>
              <w:t xml:space="preserve"> та </w:t>
            </w:r>
            <w:proofErr w:type="spellStart"/>
            <w:r>
              <w:rPr>
                <w:rFonts w:ascii="Times New Roman" w:hAnsi="Times New Roman" w:cs="Times New Roman"/>
                <w:b/>
              </w:rPr>
              <w:t>бібліотеки</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1262.1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Музеї</w:t>
            </w:r>
            <w:proofErr w:type="spellEnd"/>
            <w:r>
              <w:rPr>
                <w:rFonts w:ascii="Times New Roman" w:hAnsi="Times New Roman" w:cs="Times New Roman"/>
              </w:rPr>
              <w:t xml:space="preserve"> та </w:t>
            </w:r>
            <w:proofErr w:type="spellStart"/>
            <w:r>
              <w:rPr>
                <w:rFonts w:ascii="Times New Roman" w:hAnsi="Times New Roman" w:cs="Times New Roman"/>
              </w:rPr>
              <w:t>художні</w:t>
            </w:r>
            <w:proofErr w:type="spellEnd"/>
            <w:r>
              <w:rPr>
                <w:rFonts w:ascii="Times New Roman" w:hAnsi="Times New Roman" w:cs="Times New Roman"/>
              </w:rPr>
              <w:t xml:space="preserve"> </w:t>
            </w:r>
            <w:proofErr w:type="spellStart"/>
            <w:r>
              <w:rPr>
                <w:rFonts w:ascii="Times New Roman" w:hAnsi="Times New Roman" w:cs="Times New Roman"/>
              </w:rPr>
              <w:t>галереї</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1262.2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proofErr w:type="gramStart"/>
            <w:r>
              <w:rPr>
                <w:rFonts w:ascii="Times New Roman" w:hAnsi="Times New Roman" w:cs="Times New Roman"/>
              </w:rPr>
              <w:t>Б</w:t>
            </w:r>
            <w:proofErr w:type="gramEnd"/>
            <w:r>
              <w:rPr>
                <w:rFonts w:ascii="Times New Roman" w:hAnsi="Times New Roman" w:cs="Times New Roman"/>
              </w:rPr>
              <w:t>ібліотеки</w:t>
            </w:r>
            <w:proofErr w:type="spellEnd"/>
            <w:r>
              <w:rPr>
                <w:rFonts w:ascii="Times New Roman" w:hAnsi="Times New Roman" w:cs="Times New Roman"/>
              </w:rPr>
              <w:t xml:space="preserve">, </w:t>
            </w:r>
            <w:proofErr w:type="spellStart"/>
            <w:r>
              <w:rPr>
                <w:rFonts w:ascii="Times New Roman" w:hAnsi="Times New Roman" w:cs="Times New Roman"/>
              </w:rPr>
              <w:t>книгосховища</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1262.3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Технічні</w:t>
            </w:r>
            <w:proofErr w:type="spellEnd"/>
            <w:r>
              <w:rPr>
                <w:rFonts w:ascii="Times New Roman" w:hAnsi="Times New Roman" w:cs="Times New Roman"/>
              </w:rPr>
              <w:t xml:space="preserve"> </w:t>
            </w:r>
            <w:proofErr w:type="spellStart"/>
            <w:r>
              <w:rPr>
                <w:rFonts w:ascii="Times New Roman" w:hAnsi="Times New Roman" w:cs="Times New Roman"/>
              </w:rPr>
              <w:t>центри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1262.4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Планетарії</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rHeight w:val="528"/>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1262.5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Будівлі</w:t>
            </w:r>
            <w:proofErr w:type="spellEnd"/>
            <w:r>
              <w:rPr>
                <w:rFonts w:ascii="Times New Roman" w:hAnsi="Times New Roman" w:cs="Times New Roman"/>
              </w:rPr>
              <w:t xml:space="preserve"> </w:t>
            </w:r>
            <w:proofErr w:type="spellStart"/>
            <w:r>
              <w:rPr>
                <w:rFonts w:ascii="Times New Roman" w:hAnsi="Times New Roman" w:cs="Times New Roman"/>
              </w:rPr>
              <w:t>архіві</w:t>
            </w:r>
            <w:proofErr w:type="gramStart"/>
            <w:r>
              <w:rPr>
                <w:rFonts w:ascii="Times New Roman" w:hAnsi="Times New Roman" w:cs="Times New Roman"/>
              </w:rPr>
              <w:t>в</w:t>
            </w:r>
            <w:proofErr w:type="spellEnd"/>
            <w:proofErr w:type="gram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1262.6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зоологічних</w:t>
            </w:r>
            <w:proofErr w:type="spellEnd"/>
            <w:r>
              <w:rPr>
                <w:rFonts w:ascii="Times New Roman" w:hAnsi="Times New Roman" w:cs="Times New Roman"/>
              </w:rPr>
              <w:t xml:space="preserve"> та </w:t>
            </w:r>
            <w:proofErr w:type="spellStart"/>
            <w:r>
              <w:rPr>
                <w:rFonts w:ascii="Times New Roman" w:hAnsi="Times New Roman" w:cs="Times New Roman"/>
              </w:rPr>
              <w:t>ботанічних</w:t>
            </w:r>
            <w:proofErr w:type="spellEnd"/>
            <w:r>
              <w:rPr>
                <w:rFonts w:ascii="Times New Roman" w:hAnsi="Times New Roman" w:cs="Times New Roman"/>
              </w:rPr>
              <w:t xml:space="preserve"> </w:t>
            </w:r>
            <w:proofErr w:type="spellStart"/>
            <w:r>
              <w:rPr>
                <w:rFonts w:ascii="Times New Roman" w:hAnsi="Times New Roman" w:cs="Times New Roman"/>
              </w:rPr>
              <w:t>садів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навчальних</w:t>
            </w:r>
            <w:proofErr w:type="spellEnd"/>
            <w:r>
              <w:rPr>
                <w:rFonts w:ascii="Times New Roman" w:hAnsi="Times New Roman" w:cs="Times New Roman"/>
                <w:b/>
              </w:rPr>
              <w:t xml:space="preserve"> та </w:t>
            </w:r>
            <w:proofErr w:type="spellStart"/>
            <w:r>
              <w:rPr>
                <w:rFonts w:ascii="Times New Roman" w:hAnsi="Times New Roman" w:cs="Times New Roman"/>
                <w:b/>
              </w:rPr>
              <w:t>дослідних</w:t>
            </w:r>
            <w:proofErr w:type="spellEnd"/>
            <w:r>
              <w:rPr>
                <w:rFonts w:ascii="Times New Roman" w:hAnsi="Times New Roman" w:cs="Times New Roman"/>
                <w:b/>
              </w:rPr>
              <w:t xml:space="preserve"> </w:t>
            </w:r>
            <w:proofErr w:type="spellStart"/>
            <w:r>
              <w:rPr>
                <w:rFonts w:ascii="Times New Roman" w:hAnsi="Times New Roman" w:cs="Times New Roman"/>
                <w:b/>
              </w:rPr>
              <w:t>закладів</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науково-дослідних</w:t>
            </w:r>
            <w:proofErr w:type="spellEnd"/>
            <w:r>
              <w:rPr>
                <w:rFonts w:ascii="Times New Roman" w:hAnsi="Times New Roman" w:cs="Times New Roman"/>
              </w:rPr>
              <w:t xml:space="preserve"> та </w:t>
            </w:r>
            <w:proofErr w:type="spellStart"/>
            <w:r>
              <w:rPr>
                <w:rFonts w:ascii="Times New Roman" w:hAnsi="Times New Roman" w:cs="Times New Roman"/>
              </w:rPr>
              <w:t>проектно-вишукувальних</w:t>
            </w:r>
            <w:proofErr w:type="spellEnd"/>
            <w:r>
              <w:rPr>
                <w:rFonts w:ascii="Times New Roman" w:hAnsi="Times New Roman" w:cs="Times New Roman"/>
              </w:rPr>
              <w:t xml:space="preserve"> </w:t>
            </w:r>
            <w:proofErr w:type="spellStart"/>
            <w:r>
              <w:rPr>
                <w:rFonts w:ascii="Times New Roman" w:hAnsi="Times New Roman" w:cs="Times New Roman"/>
              </w:rPr>
              <w:t>установ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вищих</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шкіл</w:t>
            </w:r>
            <w:proofErr w:type="spellEnd"/>
            <w:r>
              <w:rPr>
                <w:rFonts w:ascii="Times New Roman" w:hAnsi="Times New Roman" w:cs="Times New Roman"/>
              </w:rPr>
              <w:t xml:space="preserve"> та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середніх</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професійно-технічних</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дошкільних</w:t>
            </w:r>
            <w:proofErr w:type="spellEnd"/>
            <w:r>
              <w:rPr>
                <w:rFonts w:ascii="Times New Roman" w:hAnsi="Times New Roman" w:cs="Times New Roman"/>
              </w:rPr>
              <w:t xml:space="preserve"> та </w:t>
            </w:r>
            <w:proofErr w:type="spellStart"/>
            <w:r>
              <w:rPr>
                <w:rFonts w:ascii="Times New Roman" w:hAnsi="Times New Roman" w:cs="Times New Roman"/>
              </w:rPr>
              <w:t>позашкільних</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спеціальних</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r>
              <w:rPr>
                <w:rFonts w:ascii="Times New Roman" w:hAnsi="Times New Roman" w:cs="Times New Roman"/>
              </w:rPr>
              <w:t xml:space="preserve"> для </w:t>
            </w:r>
            <w:proofErr w:type="spellStart"/>
            <w:r>
              <w:rPr>
                <w:rFonts w:ascii="Times New Roman" w:hAnsi="Times New Roman" w:cs="Times New Roman"/>
              </w:rPr>
              <w:t>дітей</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особливими</w:t>
            </w:r>
            <w:proofErr w:type="spellEnd"/>
            <w:r>
              <w:rPr>
                <w:rFonts w:ascii="Times New Roman" w:hAnsi="Times New Roman" w:cs="Times New Roman"/>
              </w:rPr>
              <w:t xml:space="preserve"> потребами</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1263.7</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фахової</w:t>
            </w:r>
            <w:proofErr w:type="spellEnd"/>
            <w:r>
              <w:rPr>
                <w:rFonts w:ascii="Times New Roman" w:hAnsi="Times New Roman" w:cs="Times New Roman"/>
              </w:rPr>
              <w:t xml:space="preserve"> </w:t>
            </w:r>
            <w:proofErr w:type="spellStart"/>
            <w:r>
              <w:rPr>
                <w:rFonts w:ascii="Times New Roman" w:hAnsi="Times New Roman" w:cs="Times New Roman"/>
              </w:rPr>
              <w:t>перепідготовки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1263.8</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метеорологічних</w:t>
            </w:r>
            <w:proofErr w:type="spellEnd"/>
            <w:r>
              <w:rPr>
                <w:rFonts w:ascii="Times New Roman" w:hAnsi="Times New Roman" w:cs="Times New Roman"/>
              </w:rPr>
              <w:t xml:space="preserve"> </w:t>
            </w:r>
            <w:proofErr w:type="spellStart"/>
            <w:r>
              <w:rPr>
                <w:rFonts w:ascii="Times New Roman" w:hAnsi="Times New Roman" w:cs="Times New Roman"/>
              </w:rPr>
              <w:t>станцій</w:t>
            </w:r>
            <w:proofErr w:type="spellEnd"/>
            <w:r>
              <w:rPr>
                <w:rFonts w:ascii="Times New Roman" w:hAnsi="Times New Roman" w:cs="Times New Roman"/>
              </w:rPr>
              <w:t xml:space="preserve">, </w:t>
            </w:r>
            <w:proofErr w:type="spellStart"/>
            <w:r>
              <w:rPr>
                <w:rFonts w:ascii="Times New Roman" w:hAnsi="Times New Roman" w:cs="Times New Roman"/>
              </w:rPr>
              <w:t>обсерваторій</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1263.9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освітніх</w:t>
            </w:r>
            <w:proofErr w:type="spellEnd"/>
            <w:r>
              <w:rPr>
                <w:rFonts w:ascii="Times New Roman" w:hAnsi="Times New Roman" w:cs="Times New Roman"/>
              </w:rPr>
              <w:t xml:space="preserve"> та </w:t>
            </w:r>
            <w:proofErr w:type="spellStart"/>
            <w:r>
              <w:rPr>
                <w:rFonts w:ascii="Times New Roman" w:hAnsi="Times New Roman" w:cs="Times New Roman"/>
              </w:rPr>
              <w:t>науково-дослідних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1264</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лікарень</w:t>
            </w:r>
            <w:proofErr w:type="spellEnd"/>
            <w:r>
              <w:rPr>
                <w:rFonts w:ascii="Times New Roman" w:hAnsi="Times New Roman" w:cs="Times New Roman"/>
                <w:b/>
              </w:rPr>
              <w:t xml:space="preserve"> та </w:t>
            </w:r>
            <w:proofErr w:type="spellStart"/>
            <w:r>
              <w:rPr>
                <w:rFonts w:ascii="Times New Roman" w:hAnsi="Times New Roman" w:cs="Times New Roman"/>
                <w:b/>
              </w:rPr>
              <w:t>оздоровчих</w:t>
            </w:r>
            <w:proofErr w:type="spellEnd"/>
            <w:r>
              <w:rPr>
                <w:rFonts w:ascii="Times New Roman" w:hAnsi="Times New Roman" w:cs="Times New Roman"/>
                <w:b/>
              </w:rPr>
              <w:t xml:space="preserve"> </w:t>
            </w:r>
            <w:proofErr w:type="spellStart"/>
            <w:r>
              <w:rPr>
                <w:rFonts w:ascii="Times New Roman" w:hAnsi="Times New Roman" w:cs="Times New Roman"/>
                <w:b/>
              </w:rPr>
              <w:t>закладів</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lastRenderedPageBreak/>
              <w:t>1264.1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Лікарні</w:t>
            </w:r>
            <w:proofErr w:type="spellEnd"/>
            <w:r>
              <w:rPr>
                <w:rFonts w:ascii="Times New Roman" w:hAnsi="Times New Roman" w:cs="Times New Roman"/>
              </w:rPr>
              <w:t xml:space="preserve"> </w:t>
            </w:r>
            <w:proofErr w:type="spellStart"/>
            <w:r>
              <w:rPr>
                <w:rFonts w:ascii="Times New Roman" w:hAnsi="Times New Roman" w:cs="Times New Roman"/>
              </w:rPr>
              <w:t>багатопрофільні</w:t>
            </w:r>
            <w:proofErr w:type="spellEnd"/>
            <w:r>
              <w:rPr>
                <w:rFonts w:ascii="Times New Roman" w:hAnsi="Times New Roman" w:cs="Times New Roman"/>
              </w:rPr>
              <w:t xml:space="preserve"> </w:t>
            </w:r>
            <w:proofErr w:type="spellStart"/>
            <w:r>
              <w:rPr>
                <w:rFonts w:ascii="Times New Roman" w:hAnsi="Times New Roman" w:cs="Times New Roman"/>
              </w:rPr>
              <w:t>територіального</w:t>
            </w:r>
            <w:proofErr w:type="spellEnd"/>
            <w:r>
              <w:rPr>
                <w:rFonts w:ascii="Times New Roman" w:hAnsi="Times New Roman" w:cs="Times New Roman"/>
              </w:rPr>
              <w:t xml:space="preserve"> </w:t>
            </w:r>
            <w:proofErr w:type="spellStart"/>
            <w:r>
              <w:rPr>
                <w:rFonts w:ascii="Times New Roman" w:hAnsi="Times New Roman" w:cs="Times New Roman"/>
              </w:rPr>
              <w:t>обслуговування</w:t>
            </w:r>
            <w:proofErr w:type="spellEnd"/>
            <w:r>
              <w:rPr>
                <w:rFonts w:ascii="Times New Roman" w:hAnsi="Times New Roman" w:cs="Times New Roman"/>
              </w:rPr>
              <w:t xml:space="preserve">, </w:t>
            </w:r>
            <w:proofErr w:type="spellStart"/>
            <w:r>
              <w:rPr>
                <w:rFonts w:ascii="Times New Roman" w:hAnsi="Times New Roman" w:cs="Times New Roman"/>
              </w:rPr>
              <w:t>навчальних</w:t>
            </w:r>
            <w:proofErr w:type="spellEnd"/>
            <w:r>
              <w:rPr>
                <w:rFonts w:ascii="Times New Roman" w:hAnsi="Times New Roman" w:cs="Times New Roman"/>
              </w:rPr>
              <w:t xml:space="preserve"> </w:t>
            </w:r>
            <w:proofErr w:type="spellStart"/>
            <w:r>
              <w:rPr>
                <w:rFonts w:ascii="Times New Roman" w:hAnsi="Times New Roman" w:cs="Times New Roman"/>
              </w:rPr>
              <w:t>закладі</w:t>
            </w:r>
            <w:proofErr w:type="gramStart"/>
            <w:r>
              <w:rPr>
                <w:rFonts w:ascii="Times New Roman" w:hAnsi="Times New Roman" w:cs="Times New Roman"/>
              </w:rPr>
              <w:t>в</w:t>
            </w:r>
            <w:proofErr w:type="spellEnd"/>
            <w:proofErr w:type="gram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1264.2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Лікарні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проф</w:t>
            </w:r>
            <w:proofErr w:type="gramEnd"/>
            <w:r>
              <w:rPr>
                <w:rFonts w:ascii="Times New Roman" w:hAnsi="Times New Roman" w:cs="Times New Roman"/>
              </w:rPr>
              <w:t>ільні</w:t>
            </w:r>
            <w:proofErr w:type="spellEnd"/>
            <w:r>
              <w:rPr>
                <w:rFonts w:ascii="Times New Roman" w:hAnsi="Times New Roman" w:cs="Times New Roman"/>
              </w:rPr>
              <w:t xml:space="preserve">, </w:t>
            </w:r>
            <w:proofErr w:type="spellStart"/>
            <w:r>
              <w:rPr>
                <w:rFonts w:ascii="Times New Roman" w:hAnsi="Times New Roman" w:cs="Times New Roman"/>
              </w:rPr>
              <w:t>диспансери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1264.3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Материнські</w:t>
            </w:r>
            <w:proofErr w:type="spellEnd"/>
            <w:r>
              <w:rPr>
                <w:rFonts w:ascii="Times New Roman" w:hAnsi="Times New Roman" w:cs="Times New Roman"/>
              </w:rPr>
              <w:t xml:space="preserve"> та </w:t>
            </w:r>
            <w:proofErr w:type="spellStart"/>
            <w:r>
              <w:rPr>
                <w:rFonts w:ascii="Times New Roman" w:hAnsi="Times New Roman" w:cs="Times New Roman"/>
              </w:rPr>
              <w:t>дитячі</w:t>
            </w:r>
            <w:proofErr w:type="spellEnd"/>
            <w:r>
              <w:rPr>
                <w:rFonts w:ascii="Times New Roman" w:hAnsi="Times New Roman" w:cs="Times New Roman"/>
              </w:rPr>
              <w:t xml:space="preserve"> </w:t>
            </w:r>
            <w:proofErr w:type="spellStart"/>
            <w:r>
              <w:rPr>
                <w:rFonts w:ascii="Times New Roman" w:hAnsi="Times New Roman" w:cs="Times New Roman"/>
              </w:rPr>
              <w:t>реабілітаційні</w:t>
            </w:r>
            <w:proofErr w:type="spellEnd"/>
            <w:r>
              <w:rPr>
                <w:rFonts w:ascii="Times New Roman" w:hAnsi="Times New Roman" w:cs="Times New Roman"/>
              </w:rPr>
              <w:t xml:space="preserve"> </w:t>
            </w:r>
            <w:proofErr w:type="spellStart"/>
            <w:r>
              <w:rPr>
                <w:rFonts w:ascii="Times New Roman" w:hAnsi="Times New Roman" w:cs="Times New Roman"/>
              </w:rPr>
              <w:t>центри</w:t>
            </w:r>
            <w:proofErr w:type="spellEnd"/>
            <w:r>
              <w:rPr>
                <w:rFonts w:ascii="Times New Roman" w:hAnsi="Times New Roman" w:cs="Times New Roman"/>
              </w:rPr>
              <w:t xml:space="preserve">, </w:t>
            </w:r>
            <w:proofErr w:type="spellStart"/>
            <w:r>
              <w:rPr>
                <w:rFonts w:ascii="Times New Roman" w:hAnsi="Times New Roman" w:cs="Times New Roman"/>
              </w:rPr>
              <w:t>пологові</w:t>
            </w:r>
            <w:proofErr w:type="spellEnd"/>
            <w:r>
              <w:rPr>
                <w:rFonts w:ascii="Times New Roman" w:hAnsi="Times New Roman" w:cs="Times New Roman"/>
              </w:rPr>
              <w:t xml:space="preserve"> </w:t>
            </w:r>
            <w:proofErr w:type="spellStart"/>
            <w:r>
              <w:rPr>
                <w:rFonts w:ascii="Times New Roman" w:hAnsi="Times New Roman" w:cs="Times New Roman"/>
              </w:rPr>
              <w:t>будинки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1264.4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Поліклініки</w:t>
            </w:r>
            <w:proofErr w:type="spellEnd"/>
            <w:r>
              <w:rPr>
                <w:rFonts w:ascii="Times New Roman" w:hAnsi="Times New Roman" w:cs="Times New Roman"/>
              </w:rPr>
              <w:t xml:space="preserve">, </w:t>
            </w:r>
            <w:proofErr w:type="spellStart"/>
            <w:r>
              <w:rPr>
                <w:rFonts w:ascii="Times New Roman" w:hAnsi="Times New Roman" w:cs="Times New Roman"/>
              </w:rPr>
              <w:t>пункти</w:t>
            </w:r>
            <w:proofErr w:type="spellEnd"/>
            <w:r>
              <w:rPr>
                <w:rFonts w:ascii="Times New Roman" w:hAnsi="Times New Roman" w:cs="Times New Roman"/>
              </w:rPr>
              <w:t xml:space="preserve"> </w:t>
            </w:r>
            <w:proofErr w:type="spellStart"/>
            <w:r>
              <w:rPr>
                <w:rFonts w:ascii="Times New Roman" w:hAnsi="Times New Roman" w:cs="Times New Roman"/>
              </w:rPr>
              <w:t>медичного</w:t>
            </w:r>
            <w:proofErr w:type="spellEnd"/>
            <w:r>
              <w:rPr>
                <w:rFonts w:ascii="Times New Roman" w:hAnsi="Times New Roman" w:cs="Times New Roman"/>
              </w:rPr>
              <w:t xml:space="preserve"> </w:t>
            </w:r>
            <w:proofErr w:type="spellStart"/>
            <w:r>
              <w:rPr>
                <w:rFonts w:ascii="Times New Roman" w:hAnsi="Times New Roman" w:cs="Times New Roman"/>
              </w:rPr>
              <w:t>обслуговування</w:t>
            </w:r>
            <w:proofErr w:type="spellEnd"/>
            <w:r>
              <w:rPr>
                <w:rFonts w:ascii="Times New Roman" w:hAnsi="Times New Roman" w:cs="Times New Roman"/>
              </w:rPr>
              <w:t xml:space="preserve"> та </w:t>
            </w:r>
            <w:proofErr w:type="spellStart"/>
            <w:r>
              <w:rPr>
                <w:rFonts w:ascii="Times New Roman" w:hAnsi="Times New Roman" w:cs="Times New Roman"/>
              </w:rPr>
              <w:t>консультації</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1264.5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Шпиталі</w:t>
            </w:r>
            <w:proofErr w:type="spellEnd"/>
            <w:r>
              <w:rPr>
                <w:rFonts w:ascii="Times New Roman" w:hAnsi="Times New Roman" w:cs="Times New Roman"/>
              </w:rPr>
              <w:t xml:space="preserve"> </w:t>
            </w:r>
            <w:proofErr w:type="spellStart"/>
            <w:r>
              <w:rPr>
                <w:rFonts w:ascii="Times New Roman" w:hAnsi="Times New Roman" w:cs="Times New Roman"/>
              </w:rPr>
              <w:t>виправних</w:t>
            </w:r>
            <w:proofErr w:type="spellEnd"/>
            <w:r>
              <w:rPr>
                <w:rFonts w:ascii="Times New Roman" w:hAnsi="Times New Roman" w:cs="Times New Roman"/>
              </w:rPr>
              <w:t xml:space="preserve"> </w:t>
            </w:r>
            <w:proofErr w:type="spellStart"/>
            <w:r>
              <w:rPr>
                <w:rFonts w:ascii="Times New Roman" w:hAnsi="Times New Roman" w:cs="Times New Roman"/>
              </w:rPr>
              <w:t>закладі</w:t>
            </w:r>
            <w:proofErr w:type="gramStart"/>
            <w:r>
              <w:rPr>
                <w:rFonts w:ascii="Times New Roman" w:hAnsi="Times New Roman" w:cs="Times New Roman"/>
              </w:rPr>
              <w:t>в</w:t>
            </w:r>
            <w:proofErr w:type="spellEnd"/>
            <w:proofErr w:type="gramEnd"/>
            <w:r>
              <w:rPr>
                <w:rFonts w:ascii="Times New Roman" w:hAnsi="Times New Roman" w:cs="Times New Roman"/>
              </w:rPr>
              <w:t xml:space="preserve">, </w:t>
            </w:r>
            <w:proofErr w:type="spellStart"/>
            <w:r>
              <w:rPr>
                <w:rFonts w:ascii="Times New Roman" w:hAnsi="Times New Roman" w:cs="Times New Roman"/>
              </w:rPr>
              <w:t>в'язниць</w:t>
            </w:r>
            <w:proofErr w:type="spellEnd"/>
            <w:r>
              <w:rPr>
                <w:rFonts w:ascii="Times New Roman" w:hAnsi="Times New Roman" w:cs="Times New Roman"/>
              </w:rPr>
              <w:t xml:space="preserve"> та </w:t>
            </w:r>
            <w:proofErr w:type="spellStart"/>
            <w:r>
              <w:rPr>
                <w:rFonts w:ascii="Times New Roman" w:hAnsi="Times New Roman" w:cs="Times New Roman"/>
              </w:rPr>
              <w:t>Збройних</w:t>
            </w:r>
            <w:proofErr w:type="spellEnd"/>
            <w:r>
              <w:rPr>
                <w:rFonts w:ascii="Times New Roman" w:hAnsi="Times New Roman" w:cs="Times New Roman"/>
              </w:rPr>
              <w:t xml:space="preserve"> Сил</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1264.6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Санаторії</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проф</w:t>
            </w:r>
            <w:proofErr w:type="gramEnd"/>
            <w:r>
              <w:rPr>
                <w:rFonts w:ascii="Times New Roman" w:hAnsi="Times New Roman" w:cs="Times New Roman"/>
              </w:rPr>
              <w:t>ілакторії</w:t>
            </w:r>
            <w:proofErr w:type="spellEnd"/>
            <w:r>
              <w:rPr>
                <w:rFonts w:ascii="Times New Roman" w:hAnsi="Times New Roman" w:cs="Times New Roman"/>
              </w:rPr>
              <w:t xml:space="preserve"> та </w:t>
            </w:r>
            <w:proofErr w:type="spellStart"/>
            <w:r>
              <w:rPr>
                <w:rFonts w:ascii="Times New Roman" w:hAnsi="Times New Roman" w:cs="Times New Roman"/>
              </w:rPr>
              <w:t>центри</w:t>
            </w:r>
            <w:proofErr w:type="spellEnd"/>
            <w:r>
              <w:rPr>
                <w:rFonts w:ascii="Times New Roman" w:hAnsi="Times New Roman" w:cs="Times New Roman"/>
              </w:rPr>
              <w:t xml:space="preserve"> </w:t>
            </w:r>
            <w:proofErr w:type="spellStart"/>
            <w:r>
              <w:rPr>
                <w:rFonts w:ascii="Times New Roman" w:hAnsi="Times New Roman" w:cs="Times New Roman"/>
              </w:rPr>
              <w:t>функціональної</w:t>
            </w:r>
            <w:proofErr w:type="spellEnd"/>
            <w:r>
              <w:rPr>
                <w:rFonts w:ascii="Times New Roman" w:hAnsi="Times New Roman" w:cs="Times New Roman"/>
              </w:rPr>
              <w:t xml:space="preserve"> </w:t>
            </w:r>
            <w:proofErr w:type="spellStart"/>
            <w:r>
              <w:rPr>
                <w:rFonts w:ascii="Times New Roman" w:hAnsi="Times New Roman" w:cs="Times New Roman"/>
              </w:rPr>
              <w:t>реабілітації</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1264.9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Заклади</w:t>
            </w:r>
            <w:proofErr w:type="spellEnd"/>
            <w:r>
              <w:rPr>
                <w:rFonts w:ascii="Times New Roman" w:hAnsi="Times New Roman" w:cs="Times New Roman"/>
              </w:rPr>
              <w:t xml:space="preserve"> </w:t>
            </w:r>
            <w:proofErr w:type="spellStart"/>
            <w:r>
              <w:rPr>
                <w:rFonts w:ascii="Times New Roman" w:hAnsi="Times New Roman" w:cs="Times New Roman"/>
              </w:rPr>
              <w:t>лікувально-профілактичні</w:t>
            </w:r>
            <w:proofErr w:type="spellEnd"/>
            <w:r>
              <w:rPr>
                <w:rFonts w:ascii="Times New Roman" w:hAnsi="Times New Roman" w:cs="Times New Roman"/>
              </w:rPr>
              <w:t xml:space="preserve"> та </w:t>
            </w:r>
            <w:proofErr w:type="spellStart"/>
            <w:r>
              <w:rPr>
                <w:rFonts w:ascii="Times New Roman" w:hAnsi="Times New Roman" w:cs="Times New Roman"/>
              </w:rPr>
              <w:t>оздоровчі</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1265</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Зали</w:t>
            </w:r>
            <w:proofErr w:type="spellEnd"/>
            <w:r>
              <w:rPr>
                <w:rFonts w:ascii="Times New Roman" w:hAnsi="Times New Roman" w:cs="Times New Roman"/>
                <w:b/>
              </w:rPr>
              <w:t xml:space="preserve"> </w:t>
            </w:r>
            <w:proofErr w:type="spellStart"/>
            <w:r>
              <w:rPr>
                <w:rFonts w:ascii="Times New Roman" w:hAnsi="Times New Roman" w:cs="Times New Roman"/>
                <w:b/>
              </w:rPr>
              <w:t>спортивні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1265.1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Зали</w:t>
            </w:r>
            <w:proofErr w:type="spellEnd"/>
            <w:r>
              <w:rPr>
                <w:rFonts w:ascii="Times New Roman" w:hAnsi="Times New Roman" w:cs="Times New Roman"/>
              </w:rPr>
              <w:t xml:space="preserve"> </w:t>
            </w:r>
            <w:proofErr w:type="spellStart"/>
            <w:r>
              <w:rPr>
                <w:rFonts w:ascii="Times New Roman" w:hAnsi="Times New Roman" w:cs="Times New Roman"/>
              </w:rPr>
              <w:t>гімнастичні</w:t>
            </w:r>
            <w:proofErr w:type="spellEnd"/>
            <w:r>
              <w:rPr>
                <w:rFonts w:ascii="Times New Roman" w:hAnsi="Times New Roman" w:cs="Times New Roman"/>
              </w:rPr>
              <w:t xml:space="preserve">, </w:t>
            </w:r>
            <w:proofErr w:type="spellStart"/>
            <w:r>
              <w:rPr>
                <w:rFonts w:ascii="Times New Roman" w:hAnsi="Times New Roman" w:cs="Times New Roman"/>
              </w:rPr>
              <w:t>баскетбольні</w:t>
            </w:r>
            <w:proofErr w:type="spellEnd"/>
            <w:r>
              <w:rPr>
                <w:rFonts w:ascii="Times New Roman" w:hAnsi="Times New Roman" w:cs="Times New Roman"/>
              </w:rPr>
              <w:t xml:space="preserve">, </w:t>
            </w:r>
            <w:proofErr w:type="spellStart"/>
            <w:r>
              <w:rPr>
                <w:rFonts w:ascii="Times New Roman" w:hAnsi="Times New Roman" w:cs="Times New Roman"/>
              </w:rPr>
              <w:t>волейбольні</w:t>
            </w:r>
            <w:proofErr w:type="spellEnd"/>
            <w:r>
              <w:rPr>
                <w:rFonts w:ascii="Times New Roman" w:hAnsi="Times New Roman" w:cs="Times New Roman"/>
              </w:rPr>
              <w:t xml:space="preserve">, </w:t>
            </w:r>
            <w:proofErr w:type="spellStart"/>
            <w:r>
              <w:rPr>
                <w:rFonts w:ascii="Times New Roman" w:hAnsi="Times New Roman" w:cs="Times New Roman"/>
              </w:rPr>
              <w:t>тенісні</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rPr>
                <w:rFonts w:ascii="Times New Roman" w:hAnsi="Times New Roman" w:cs="Times New Roman"/>
                <w:lang w:val="uk-UA"/>
              </w:rPr>
            </w:pP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1265.2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Басейни</w:t>
            </w:r>
            <w:proofErr w:type="spellEnd"/>
            <w:r>
              <w:rPr>
                <w:rFonts w:ascii="Times New Roman" w:hAnsi="Times New Roman" w:cs="Times New Roman"/>
              </w:rPr>
              <w:t xml:space="preserve"> </w:t>
            </w:r>
            <w:proofErr w:type="spellStart"/>
            <w:r>
              <w:rPr>
                <w:rFonts w:ascii="Times New Roman" w:hAnsi="Times New Roman" w:cs="Times New Roman"/>
              </w:rPr>
              <w:t>криті</w:t>
            </w:r>
            <w:proofErr w:type="spellEnd"/>
            <w:r>
              <w:rPr>
                <w:rFonts w:ascii="Times New Roman" w:hAnsi="Times New Roman" w:cs="Times New Roman"/>
              </w:rPr>
              <w:t xml:space="preserve"> для </w:t>
            </w:r>
            <w:proofErr w:type="spellStart"/>
            <w:r>
              <w:rPr>
                <w:rFonts w:ascii="Times New Roman" w:hAnsi="Times New Roman" w:cs="Times New Roman"/>
              </w:rPr>
              <w:t>плавання</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rPr>
                <w:rFonts w:ascii="Times New Roman" w:hAnsi="Times New Roman" w:cs="Times New Roman"/>
                <w:lang w:val="uk-UA"/>
              </w:rPr>
            </w:pP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1265.3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Хокейні</w:t>
            </w:r>
            <w:proofErr w:type="spellEnd"/>
            <w:r>
              <w:rPr>
                <w:rFonts w:ascii="Times New Roman" w:hAnsi="Times New Roman" w:cs="Times New Roman"/>
              </w:rPr>
              <w:t xml:space="preserve"> та </w:t>
            </w:r>
            <w:proofErr w:type="spellStart"/>
            <w:r>
              <w:rPr>
                <w:rFonts w:ascii="Times New Roman" w:hAnsi="Times New Roman" w:cs="Times New Roman"/>
              </w:rPr>
              <w:t>льодові</w:t>
            </w:r>
            <w:proofErr w:type="spellEnd"/>
            <w:r>
              <w:rPr>
                <w:rFonts w:ascii="Times New Roman" w:hAnsi="Times New Roman" w:cs="Times New Roman"/>
              </w:rPr>
              <w:t xml:space="preserve"> </w:t>
            </w:r>
            <w:proofErr w:type="spellStart"/>
            <w:r>
              <w:rPr>
                <w:rFonts w:ascii="Times New Roman" w:hAnsi="Times New Roman" w:cs="Times New Roman"/>
              </w:rPr>
              <w:t>стадіони</w:t>
            </w:r>
            <w:proofErr w:type="spellEnd"/>
            <w:r>
              <w:rPr>
                <w:rFonts w:ascii="Times New Roman" w:hAnsi="Times New Roman" w:cs="Times New Roman"/>
              </w:rPr>
              <w:t xml:space="preserve"> </w:t>
            </w:r>
            <w:proofErr w:type="spellStart"/>
            <w:r>
              <w:rPr>
                <w:rFonts w:ascii="Times New Roman" w:hAnsi="Times New Roman" w:cs="Times New Roman"/>
              </w:rPr>
              <w:t>криті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rPr>
                <w:rFonts w:ascii="Times New Roman" w:hAnsi="Times New Roman" w:cs="Times New Roman"/>
                <w:lang w:val="uk-UA"/>
              </w:rPr>
            </w:pP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1265.4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Манежі</w:t>
            </w:r>
            <w:proofErr w:type="spellEnd"/>
            <w:r>
              <w:rPr>
                <w:rFonts w:ascii="Times New Roman" w:hAnsi="Times New Roman" w:cs="Times New Roman"/>
              </w:rPr>
              <w:t xml:space="preserve"> </w:t>
            </w:r>
            <w:proofErr w:type="spellStart"/>
            <w:r>
              <w:rPr>
                <w:rFonts w:ascii="Times New Roman" w:hAnsi="Times New Roman" w:cs="Times New Roman"/>
              </w:rPr>
              <w:t>легкоатлетичні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rPr>
                <w:rFonts w:ascii="Times New Roman" w:hAnsi="Times New Roman" w:cs="Times New Roman"/>
                <w:lang w:val="uk-UA"/>
              </w:rPr>
            </w:pP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1265.5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Тири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rPr>
                <w:rFonts w:ascii="Times New Roman" w:hAnsi="Times New Roman" w:cs="Times New Roman"/>
                <w:lang w:val="uk-UA"/>
              </w:rPr>
            </w:pP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1265.9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Зали</w:t>
            </w:r>
            <w:proofErr w:type="spellEnd"/>
            <w:r>
              <w:rPr>
                <w:rFonts w:ascii="Times New Roman" w:hAnsi="Times New Roman" w:cs="Times New Roman"/>
              </w:rPr>
              <w:t xml:space="preserve"> </w:t>
            </w:r>
            <w:proofErr w:type="spellStart"/>
            <w:r>
              <w:rPr>
                <w:rFonts w:ascii="Times New Roman" w:hAnsi="Times New Roman" w:cs="Times New Roman"/>
              </w:rPr>
              <w:t>спортивні</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rPr>
            </w:pPr>
            <w:r>
              <w:rPr>
                <w:rFonts w:ascii="Times New Roman" w:hAnsi="Times New Roman" w:cs="Times New Roman"/>
                <w:lang w:val="uk-UA"/>
              </w:rPr>
              <w:t xml:space="preserve"> 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rPr>
                <w:rFonts w:ascii="Times New Roman" w:hAnsi="Times New Roman" w:cs="Times New Roman"/>
                <w:lang w:val="uk-UA"/>
              </w:rPr>
            </w:pP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нежитлові</w:t>
            </w:r>
            <w:proofErr w:type="spellEnd"/>
            <w:r>
              <w:rPr>
                <w:rFonts w:ascii="Times New Roman" w:hAnsi="Times New Roman" w:cs="Times New Roman"/>
                <w:b/>
              </w:rPr>
              <w:t xml:space="preserve"> </w:t>
            </w:r>
            <w:proofErr w:type="spellStart"/>
            <w:r>
              <w:rPr>
                <w:rFonts w:ascii="Times New Roman" w:hAnsi="Times New Roman" w:cs="Times New Roman"/>
                <w:b/>
              </w:rPr>
              <w:t>інші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сільськогосподарського</w:t>
            </w:r>
            <w:proofErr w:type="spellEnd"/>
            <w:r>
              <w:rPr>
                <w:rFonts w:ascii="Times New Roman" w:hAnsi="Times New Roman" w:cs="Times New Roman"/>
                <w:b/>
              </w:rPr>
              <w:t xml:space="preserve"> </w:t>
            </w:r>
            <w:proofErr w:type="spellStart"/>
            <w:r>
              <w:rPr>
                <w:rFonts w:ascii="Times New Roman" w:hAnsi="Times New Roman" w:cs="Times New Roman"/>
                <w:b/>
              </w:rPr>
              <w:t>призначення</w:t>
            </w:r>
            <w:proofErr w:type="spellEnd"/>
            <w:r>
              <w:rPr>
                <w:rFonts w:ascii="Times New Roman" w:hAnsi="Times New Roman" w:cs="Times New Roman"/>
                <w:b/>
              </w:rPr>
              <w:t xml:space="preserve">, </w:t>
            </w:r>
            <w:proofErr w:type="spellStart"/>
            <w:r>
              <w:rPr>
                <w:rFonts w:ascii="Times New Roman" w:hAnsi="Times New Roman" w:cs="Times New Roman"/>
                <w:b/>
              </w:rPr>
              <w:t>лісівництва</w:t>
            </w:r>
            <w:proofErr w:type="spellEnd"/>
            <w:r>
              <w:rPr>
                <w:rFonts w:ascii="Times New Roman" w:hAnsi="Times New Roman" w:cs="Times New Roman"/>
                <w:b/>
              </w:rPr>
              <w:t xml:space="preserve"> та </w:t>
            </w:r>
            <w:proofErr w:type="spellStart"/>
            <w:r>
              <w:rPr>
                <w:rFonts w:ascii="Times New Roman" w:hAnsi="Times New Roman" w:cs="Times New Roman"/>
                <w:b/>
              </w:rPr>
              <w:t>рибного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тваринництва</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птахівництва</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зберігання</w:t>
            </w:r>
            <w:proofErr w:type="spellEnd"/>
            <w:r>
              <w:rPr>
                <w:rFonts w:ascii="Times New Roman" w:hAnsi="Times New Roman" w:cs="Times New Roman"/>
              </w:rPr>
              <w:t xml:space="preserve"> зерна</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силосні</w:t>
            </w:r>
            <w:proofErr w:type="spellEnd"/>
            <w:r>
              <w:rPr>
                <w:rFonts w:ascii="Times New Roman" w:hAnsi="Times New Roman" w:cs="Times New Roman"/>
              </w:rPr>
              <w:t xml:space="preserve"> та </w:t>
            </w:r>
            <w:proofErr w:type="spellStart"/>
            <w:r>
              <w:rPr>
                <w:rFonts w:ascii="Times New Roman" w:hAnsi="Times New Roman" w:cs="Times New Roman"/>
              </w:rPr>
              <w:t>сінажні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садівництва</w:t>
            </w:r>
            <w:proofErr w:type="spellEnd"/>
            <w:r>
              <w:rPr>
                <w:rFonts w:ascii="Times New Roman" w:hAnsi="Times New Roman" w:cs="Times New Roman"/>
              </w:rPr>
              <w:t xml:space="preserve">, виноградарства та </w:t>
            </w:r>
            <w:proofErr w:type="spellStart"/>
            <w:r>
              <w:rPr>
                <w:rFonts w:ascii="Times New Roman" w:hAnsi="Times New Roman" w:cs="Times New Roman"/>
              </w:rPr>
              <w:t>виноробства</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1271.6</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тепличного </w:t>
            </w:r>
            <w:proofErr w:type="spellStart"/>
            <w:r>
              <w:rPr>
                <w:rFonts w:ascii="Times New Roman" w:hAnsi="Times New Roman" w:cs="Times New Roman"/>
              </w:rPr>
              <w:t>господарства</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1271.7</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рибного</w:t>
            </w:r>
            <w:proofErr w:type="spellEnd"/>
            <w:r>
              <w:rPr>
                <w:rFonts w:ascii="Times New Roman" w:hAnsi="Times New Roman" w:cs="Times New Roman"/>
              </w:rPr>
              <w:t xml:space="preserve"> </w:t>
            </w:r>
            <w:proofErr w:type="spellStart"/>
            <w:r>
              <w:rPr>
                <w:rFonts w:ascii="Times New Roman" w:hAnsi="Times New Roman" w:cs="Times New Roman"/>
              </w:rPr>
              <w:t>господарства</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1271.8</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підприємств</w:t>
            </w:r>
            <w:proofErr w:type="spellEnd"/>
            <w:r>
              <w:rPr>
                <w:rFonts w:ascii="Times New Roman" w:hAnsi="Times New Roman" w:cs="Times New Roman"/>
              </w:rPr>
              <w:t xml:space="preserve"> </w:t>
            </w:r>
            <w:proofErr w:type="spellStart"/>
            <w:r>
              <w:rPr>
                <w:rFonts w:ascii="Times New Roman" w:hAnsi="Times New Roman" w:cs="Times New Roman"/>
              </w:rPr>
              <w:t>лісівництва</w:t>
            </w:r>
            <w:proofErr w:type="spellEnd"/>
            <w:r>
              <w:rPr>
                <w:rFonts w:ascii="Times New Roman" w:hAnsi="Times New Roman" w:cs="Times New Roman"/>
              </w:rPr>
              <w:t xml:space="preserve"> та </w:t>
            </w:r>
            <w:proofErr w:type="spellStart"/>
            <w:r>
              <w:rPr>
                <w:rFonts w:ascii="Times New Roman" w:hAnsi="Times New Roman" w:cs="Times New Roman"/>
              </w:rPr>
              <w:t>звірівництва</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1271.9</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сільськогосподарського</w:t>
            </w:r>
            <w:proofErr w:type="spellEnd"/>
            <w:r>
              <w:rPr>
                <w:rFonts w:ascii="Times New Roman" w:hAnsi="Times New Roman" w:cs="Times New Roman"/>
              </w:rPr>
              <w:t xml:space="preserve"> </w:t>
            </w:r>
            <w:proofErr w:type="spellStart"/>
            <w:r>
              <w:rPr>
                <w:rFonts w:ascii="Times New Roman" w:hAnsi="Times New Roman" w:cs="Times New Roman"/>
              </w:rPr>
              <w:t>призначення</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0,2</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1272</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для </w:t>
            </w:r>
            <w:proofErr w:type="spellStart"/>
            <w:r>
              <w:rPr>
                <w:rFonts w:ascii="Times New Roman" w:hAnsi="Times New Roman" w:cs="Times New Roman"/>
              </w:rPr>
              <w:t>культової</w:t>
            </w:r>
            <w:proofErr w:type="spellEnd"/>
            <w:r>
              <w:rPr>
                <w:rFonts w:ascii="Times New Roman" w:hAnsi="Times New Roman" w:cs="Times New Roman"/>
              </w:rPr>
              <w:t xml:space="preserve"> та </w:t>
            </w:r>
            <w:proofErr w:type="spellStart"/>
            <w:r>
              <w:rPr>
                <w:rFonts w:ascii="Times New Roman" w:hAnsi="Times New Roman" w:cs="Times New Roman"/>
              </w:rPr>
              <w:t>релігійної</w:t>
            </w:r>
            <w:proofErr w:type="spellEnd"/>
            <w:r>
              <w:rPr>
                <w:rFonts w:ascii="Times New Roman" w:hAnsi="Times New Roman" w:cs="Times New Roman"/>
              </w:rPr>
              <w:t xml:space="preserve"> </w:t>
            </w:r>
            <w:proofErr w:type="spellStart"/>
            <w:r>
              <w:rPr>
                <w:rFonts w:ascii="Times New Roman" w:hAnsi="Times New Roman" w:cs="Times New Roman"/>
              </w:rPr>
              <w:t>діяльності</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1272.1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Церкви, </w:t>
            </w:r>
            <w:proofErr w:type="spellStart"/>
            <w:r>
              <w:rPr>
                <w:rFonts w:ascii="Times New Roman" w:hAnsi="Times New Roman" w:cs="Times New Roman"/>
              </w:rPr>
              <w:t>собори</w:t>
            </w:r>
            <w:proofErr w:type="spellEnd"/>
            <w:r>
              <w:rPr>
                <w:rFonts w:ascii="Times New Roman" w:hAnsi="Times New Roman" w:cs="Times New Roman"/>
              </w:rPr>
              <w:t xml:space="preserve">, </w:t>
            </w:r>
            <w:proofErr w:type="spellStart"/>
            <w:r>
              <w:rPr>
                <w:rFonts w:ascii="Times New Roman" w:hAnsi="Times New Roman" w:cs="Times New Roman"/>
              </w:rPr>
              <w:t>костьоли</w:t>
            </w:r>
            <w:proofErr w:type="spellEnd"/>
            <w:r>
              <w:rPr>
                <w:rFonts w:ascii="Times New Roman" w:hAnsi="Times New Roman" w:cs="Times New Roman"/>
              </w:rPr>
              <w:t xml:space="preserve">, </w:t>
            </w:r>
            <w:proofErr w:type="spellStart"/>
            <w:r>
              <w:rPr>
                <w:rFonts w:ascii="Times New Roman" w:hAnsi="Times New Roman" w:cs="Times New Roman"/>
              </w:rPr>
              <w:t>мечеті</w:t>
            </w:r>
            <w:proofErr w:type="spellEnd"/>
            <w:r>
              <w:rPr>
                <w:rFonts w:ascii="Times New Roman" w:hAnsi="Times New Roman" w:cs="Times New Roman"/>
              </w:rPr>
              <w:t xml:space="preserve">, синагоги </w:t>
            </w:r>
            <w:proofErr w:type="spellStart"/>
            <w:r>
              <w:rPr>
                <w:rFonts w:ascii="Times New Roman" w:hAnsi="Times New Roman" w:cs="Times New Roman"/>
              </w:rPr>
              <w:t>тощо</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 xml:space="preserve"> -</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lastRenderedPageBreak/>
              <w:t>1272.2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Похоронні</w:t>
            </w:r>
            <w:proofErr w:type="spellEnd"/>
            <w:r>
              <w:rPr>
                <w:rFonts w:ascii="Times New Roman" w:hAnsi="Times New Roman" w:cs="Times New Roman"/>
              </w:rPr>
              <w:t xml:space="preserve"> бюро та </w:t>
            </w:r>
            <w:proofErr w:type="spellStart"/>
            <w:r>
              <w:rPr>
                <w:rFonts w:ascii="Times New Roman" w:hAnsi="Times New Roman" w:cs="Times New Roman"/>
              </w:rPr>
              <w:t>ритуальні</w:t>
            </w:r>
            <w:proofErr w:type="spellEnd"/>
            <w:r>
              <w:rPr>
                <w:rFonts w:ascii="Times New Roman" w:hAnsi="Times New Roman" w:cs="Times New Roman"/>
              </w:rPr>
              <w:t xml:space="preserve"> </w:t>
            </w:r>
            <w:proofErr w:type="spellStart"/>
            <w:r>
              <w:rPr>
                <w:rFonts w:ascii="Times New Roman" w:hAnsi="Times New Roman" w:cs="Times New Roman"/>
              </w:rPr>
              <w:t>зали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1272.3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Цвинтарі</w:t>
            </w:r>
            <w:proofErr w:type="spellEnd"/>
            <w:r>
              <w:rPr>
                <w:rFonts w:ascii="Times New Roman" w:hAnsi="Times New Roman" w:cs="Times New Roman"/>
              </w:rPr>
              <w:t xml:space="preserve"> та </w:t>
            </w:r>
            <w:proofErr w:type="spellStart"/>
            <w:r>
              <w:rPr>
                <w:rFonts w:ascii="Times New Roman" w:hAnsi="Times New Roman" w:cs="Times New Roman"/>
              </w:rPr>
              <w:t>крематорії</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1273</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proofErr w:type="gramStart"/>
            <w:r>
              <w:rPr>
                <w:rFonts w:ascii="Times New Roman" w:hAnsi="Times New Roman" w:cs="Times New Roman"/>
                <w:b/>
              </w:rPr>
              <w:t>Пам'ятки</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історичні</w:t>
            </w:r>
            <w:proofErr w:type="spellEnd"/>
            <w:r>
              <w:rPr>
                <w:rFonts w:ascii="Times New Roman" w:hAnsi="Times New Roman" w:cs="Times New Roman"/>
                <w:b/>
              </w:rPr>
              <w:t xml:space="preserve"> та </w:t>
            </w:r>
            <w:proofErr w:type="spellStart"/>
            <w:r>
              <w:rPr>
                <w:rFonts w:ascii="Times New Roman" w:hAnsi="Times New Roman" w:cs="Times New Roman"/>
                <w:b/>
              </w:rPr>
              <w:t>такі</w:t>
            </w:r>
            <w:proofErr w:type="spellEnd"/>
            <w:r>
              <w:rPr>
                <w:rFonts w:ascii="Times New Roman" w:hAnsi="Times New Roman" w:cs="Times New Roman"/>
                <w:b/>
              </w:rPr>
              <w:t xml:space="preserve">, </w:t>
            </w:r>
            <w:proofErr w:type="spellStart"/>
            <w:r>
              <w:rPr>
                <w:rFonts w:ascii="Times New Roman" w:hAnsi="Times New Roman" w:cs="Times New Roman"/>
                <w:b/>
              </w:rPr>
              <w:t>що</w:t>
            </w:r>
            <w:proofErr w:type="spellEnd"/>
            <w:r>
              <w:rPr>
                <w:rFonts w:ascii="Times New Roman" w:hAnsi="Times New Roman" w:cs="Times New Roman"/>
                <w:b/>
              </w:rPr>
              <w:t xml:space="preserve"> </w:t>
            </w:r>
            <w:proofErr w:type="spellStart"/>
            <w:r>
              <w:rPr>
                <w:rFonts w:ascii="Times New Roman" w:hAnsi="Times New Roman" w:cs="Times New Roman"/>
                <w:b/>
              </w:rPr>
              <w:t>охороняються</w:t>
            </w:r>
            <w:proofErr w:type="spellEnd"/>
            <w:r>
              <w:rPr>
                <w:rFonts w:ascii="Times New Roman" w:hAnsi="Times New Roman" w:cs="Times New Roman"/>
                <w:b/>
              </w:rPr>
              <w:t xml:space="preserve"> державою</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1273.1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Пам'ятки</w:t>
            </w:r>
            <w:proofErr w:type="spellEnd"/>
            <w:r>
              <w:rPr>
                <w:rFonts w:ascii="Times New Roman" w:hAnsi="Times New Roman" w:cs="Times New Roman"/>
              </w:rPr>
              <w:t xml:space="preserve"> </w:t>
            </w:r>
            <w:proofErr w:type="spellStart"/>
            <w:r>
              <w:rPr>
                <w:rFonts w:ascii="Times New Roman" w:hAnsi="Times New Roman" w:cs="Times New Roman"/>
              </w:rPr>
              <w:t>історії</w:t>
            </w:r>
            <w:proofErr w:type="spellEnd"/>
            <w:r>
              <w:rPr>
                <w:rFonts w:ascii="Times New Roman" w:hAnsi="Times New Roman" w:cs="Times New Roman"/>
              </w:rPr>
              <w:t xml:space="preserve"> та </w:t>
            </w:r>
            <w:proofErr w:type="spellStart"/>
            <w:proofErr w:type="gramStart"/>
            <w:r>
              <w:rPr>
                <w:rFonts w:ascii="Times New Roman" w:hAnsi="Times New Roman" w:cs="Times New Roman"/>
              </w:rPr>
              <w:t>арх</w:t>
            </w:r>
            <w:proofErr w:type="gramEnd"/>
            <w:r>
              <w:rPr>
                <w:rFonts w:ascii="Times New Roman" w:hAnsi="Times New Roman" w:cs="Times New Roman"/>
              </w:rPr>
              <w:t>ітектури</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1273.2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Археологічні</w:t>
            </w:r>
            <w:proofErr w:type="spellEnd"/>
            <w:r>
              <w:rPr>
                <w:rFonts w:ascii="Times New Roman" w:hAnsi="Times New Roman" w:cs="Times New Roman"/>
              </w:rPr>
              <w:t xml:space="preserve"> </w:t>
            </w:r>
            <w:proofErr w:type="spellStart"/>
            <w:r>
              <w:rPr>
                <w:rFonts w:ascii="Times New Roman" w:hAnsi="Times New Roman" w:cs="Times New Roman"/>
              </w:rPr>
              <w:t>розкопки</w:t>
            </w:r>
            <w:proofErr w:type="spellEnd"/>
            <w:r>
              <w:rPr>
                <w:rFonts w:ascii="Times New Roman" w:hAnsi="Times New Roman" w:cs="Times New Roman"/>
              </w:rPr>
              <w:t xml:space="preserve">, </w:t>
            </w:r>
            <w:proofErr w:type="spellStart"/>
            <w:r>
              <w:rPr>
                <w:rFonts w:ascii="Times New Roman" w:hAnsi="Times New Roman" w:cs="Times New Roman"/>
              </w:rPr>
              <w:t>руїни</w:t>
            </w:r>
            <w:proofErr w:type="spellEnd"/>
            <w:r>
              <w:rPr>
                <w:rFonts w:ascii="Times New Roman" w:hAnsi="Times New Roman" w:cs="Times New Roman"/>
              </w:rPr>
              <w:t xml:space="preserve"> та </w:t>
            </w:r>
            <w:proofErr w:type="spellStart"/>
            <w:r>
              <w:rPr>
                <w:rFonts w:ascii="Times New Roman" w:hAnsi="Times New Roman" w:cs="Times New Roman"/>
              </w:rPr>
              <w:t>історичні</w:t>
            </w:r>
            <w:proofErr w:type="spellEnd"/>
            <w:r>
              <w:rPr>
                <w:rFonts w:ascii="Times New Roman" w:hAnsi="Times New Roman" w:cs="Times New Roman"/>
              </w:rPr>
              <w:t xml:space="preserve"> </w:t>
            </w:r>
            <w:proofErr w:type="spellStart"/>
            <w:r>
              <w:rPr>
                <w:rFonts w:ascii="Times New Roman" w:hAnsi="Times New Roman" w:cs="Times New Roman"/>
              </w:rPr>
              <w:t>місця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охороняються</w:t>
            </w:r>
            <w:proofErr w:type="spellEnd"/>
            <w:r>
              <w:rPr>
                <w:rFonts w:ascii="Times New Roman" w:hAnsi="Times New Roman" w:cs="Times New Roman"/>
              </w:rPr>
              <w:t xml:space="preserve"> державою</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1273.3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Меморіали</w:t>
            </w:r>
            <w:proofErr w:type="spellEnd"/>
            <w:r>
              <w:rPr>
                <w:rFonts w:ascii="Times New Roman" w:hAnsi="Times New Roman" w:cs="Times New Roman"/>
              </w:rPr>
              <w:t xml:space="preserve">, </w:t>
            </w:r>
            <w:proofErr w:type="spellStart"/>
            <w:r>
              <w:rPr>
                <w:rFonts w:ascii="Times New Roman" w:hAnsi="Times New Roman" w:cs="Times New Roman"/>
              </w:rPr>
              <w:t>художньо-декоративні</w:t>
            </w:r>
            <w:proofErr w:type="spellEnd"/>
            <w:r>
              <w:rPr>
                <w:rFonts w:ascii="Times New Roman" w:hAnsi="Times New Roman" w:cs="Times New Roman"/>
              </w:rPr>
              <w:t xml:space="preserve"> </w:t>
            </w: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статуї</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1274</w:t>
            </w:r>
          </w:p>
        </w:tc>
        <w:tc>
          <w:tcPr>
            <w:tcW w:w="4592"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b/>
              </w:rPr>
            </w:pPr>
            <w:proofErr w:type="spellStart"/>
            <w:r>
              <w:rPr>
                <w:rFonts w:ascii="Times New Roman" w:hAnsi="Times New Roman" w:cs="Times New Roman"/>
                <w:b/>
              </w:rPr>
              <w:t>Буді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Pr>
                <w:rFonts w:ascii="Times New Roman" w:hAnsi="Times New Roman" w:cs="Times New Roman"/>
                <w:b/>
              </w:rPr>
              <w:t xml:space="preserve"> </w:t>
            </w:r>
            <w:proofErr w:type="spellStart"/>
            <w:r>
              <w:rPr>
                <w:rFonts w:ascii="Times New Roman" w:hAnsi="Times New Roman" w:cs="Times New Roman"/>
                <w:b/>
              </w:rPr>
              <w:t>інші</w:t>
            </w:r>
            <w:proofErr w:type="spellEnd"/>
            <w:r>
              <w:rPr>
                <w:rFonts w:ascii="Times New Roman" w:hAnsi="Times New Roman" w:cs="Times New Roman"/>
                <w:b/>
              </w:rPr>
              <w:t xml:space="preserve">, не </w:t>
            </w:r>
            <w:proofErr w:type="spellStart"/>
            <w:r>
              <w:rPr>
                <w:rFonts w:ascii="Times New Roman" w:hAnsi="Times New Roman" w:cs="Times New Roman"/>
                <w:b/>
              </w:rPr>
              <w:t>класифіковані</w:t>
            </w:r>
            <w:proofErr w:type="spellEnd"/>
            <w:r>
              <w:rPr>
                <w:rFonts w:ascii="Times New Roman" w:hAnsi="Times New Roman" w:cs="Times New Roman"/>
                <w:b/>
              </w:rPr>
              <w:t xml:space="preserve"> </w:t>
            </w:r>
            <w:proofErr w:type="spellStart"/>
            <w:r>
              <w:rPr>
                <w:rFonts w:ascii="Times New Roman" w:hAnsi="Times New Roman" w:cs="Times New Roman"/>
                <w:b/>
              </w:rPr>
              <w:t>раніше</w:t>
            </w:r>
            <w:proofErr w:type="spellEnd"/>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1274.1</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Казарми</w:t>
            </w:r>
            <w:proofErr w:type="spellEnd"/>
            <w:r>
              <w:rPr>
                <w:rFonts w:ascii="Times New Roman" w:hAnsi="Times New Roman" w:cs="Times New Roman"/>
              </w:rPr>
              <w:t xml:space="preserve"> </w:t>
            </w:r>
            <w:proofErr w:type="spellStart"/>
            <w:r>
              <w:rPr>
                <w:rFonts w:ascii="Times New Roman" w:hAnsi="Times New Roman" w:cs="Times New Roman"/>
              </w:rPr>
              <w:t>Збройних</w:t>
            </w:r>
            <w:proofErr w:type="spellEnd"/>
            <w:r>
              <w:rPr>
                <w:rFonts w:ascii="Times New Roman" w:hAnsi="Times New Roman" w:cs="Times New Roman"/>
              </w:rPr>
              <w:t xml:space="preserve"> Сил</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1274.2</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поліцейських</w:t>
            </w:r>
            <w:proofErr w:type="spellEnd"/>
            <w:r>
              <w:rPr>
                <w:rFonts w:ascii="Times New Roman" w:hAnsi="Times New Roman" w:cs="Times New Roman"/>
              </w:rPr>
              <w:t xml:space="preserve"> та </w:t>
            </w:r>
            <w:proofErr w:type="spellStart"/>
            <w:r>
              <w:rPr>
                <w:rFonts w:ascii="Times New Roman" w:hAnsi="Times New Roman" w:cs="Times New Roman"/>
              </w:rPr>
              <w:t>пожежних</w:t>
            </w:r>
            <w:proofErr w:type="spellEnd"/>
            <w:r>
              <w:rPr>
                <w:rFonts w:ascii="Times New Roman" w:hAnsi="Times New Roman" w:cs="Times New Roman"/>
              </w:rPr>
              <w:t xml:space="preserve"> служб</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1274.3</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виправних</w:t>
            </w:r>
            <w:proofErr w:type="spellEnd"/>
            <w:r>
              <w:rPr>
                <w:rFonts w:ascii="Times New Roman" w:hAnsi="Times New Roman" w:cs="Times New Roman"/>
              </w:rPr>
              <w:t xml:space="preserve"> </w:t>
            </w:r>
            <w:proofErr w:type="spellStart"/>
            <w:r>
              <w:rPr>
                <w:rFonts w:ascii="Times New Roman" w:hAnsi="Times New Roman" w:cs="Times New Roman"/>
              </w:rPr>
              <w:t>закладів</w:t>
            </w:r>
            <w:proofErr w:type="spellEnd"/>
            <w:r>
              <w:rPr>
                <w:rFonts w:ascii="Times New Roman" w:hAnsi="Times New Roman" w:cs="Times New Roman"/>
              </w:rPr>
              <w:t xml:space="preserve">, </w:t>
            </w:r>
            <w:proofErr w:type="spellStart"/>
            <w:r>
              <w:rPr>
                <w:rFonts w:ascii="Times New Roman" w:hAnsi="Times New Roman" w:cs="Times New Roman"/>
              </w:rPr>
              <w:t>в'язниць</w:t>
            </w:r>
            <w:proofErr w:type="spellEnd"/>
            <w:r>
              <w:rPr>
                <w:rFonts w:ascii="Times New Roman" w:hAnsi="Times New Roman" w:cs="Times New Roman"/>
              </w:rPr>
              <w:t xml:space="preserve"> та </w:t>
            </w:r>
            <w:proofErr w:type="spellStart"/>
            <w:r>
              <w:rPr>
                <w:rFonts w:ascii="Times New Roman" w:hAnsi="Times New Roman" w:cs="Times New Roman"/>
              </w:rPr>
              <w:t>слідчих</w:t>
            </w:r>
            <w:proofErr w:type="spellEnd"/>
            <w:r>
              <w:rPr>
                <w:rFonts w:ascii="Times New Roman" w:hAnsi="Times New Roman" w:cs="Times New Roman"/>
              </w:rPr>
              <w:t xml:space="preserve"> </w:t>
            </w:r>
            <w:proofErr w:type="spellStart"/>
            <w:r>
              <w:rPr>
                <w:rFonts w:ascii="Times New Roman" w:hAnsi="Times New Roman" w:cs="Times New Roman"/>
              </w:rPr>
              <w:t>ізоляторів</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rPr>
                <w:rFonts w:eastAsiaTheme="minorHAnsi" w:cs="Times New Roman"/>
                <w:lang w:eastAsia="en-US"/>
              </w:rPr>
            </w:pP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1274.4</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лазень</w:t>
            </w:r>
            <w:proofErr w:type="spellEnd"/>
            <w:r>
              <w:rPr>
                <w:rFonts w:ascii="Times New Roman" w:hAnsi="Times New Roman" w:cs="Times New Roman"/>
              </w:rPr>
              <w:t xml:space="preserve"> та </w:t>
            </w:r>
            <w:proofErr w:type="spellStart"/>
            <w:r>
              <w:rPr>
                <w:rFonts w:ascii="Times New Roman" w:hAnsi="Times New Roman" w:cs="Times New Roman"/>
              </w:rPr>
              <w:t>пралень</w:t>
            </w:r>
            <w:proofErr w:type="spellEnd"/>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0,1</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r w:rsidR="00314702" w:rsidTr="00314702">
        <w:trPr>
          <w:tblCellSpacing w:w="22" w:type="dxa"/>
        </w:trPr>
        <w:tc>
          <w:tcPr>
            <w:tcW w:w="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1274.5</w:t>
            </w:r>
          </w:p>
        </w:tc>
        <w:tc>
          <w:tcPr>
            <w:tcW w:w="2132"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proofErr w:type="spellStart"/>
            <w:r>
              <w:rPr>
                <w:rFonts w:ascii="Times New Roman" w:hAnsi="Times New Roman" w:cs="Times New Roman"/>
              </w:rPr>
              <w:t>Буді</w:t>
            </w:r>
            <w:proofErr w:type="gramStart"/>
            <w:r>
              <w:rPr>
                <w:rFonts w:ascii="Times New Roman" w:hAnsi="Times New Roman" w:cs="Times New Roman"/>
              </w:rPr>
              <w:t>вл</w:t>
            </w:r>
            <w:proofErr w:type="gramEnd"/>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облаштування</w:t>
            </w:r>
            <w:proofErr w:type="spellEnd"/>
            <w:r>
              <w:rPr>
                <w:rFonts w:ascii="Times New Roman" w:hAnsi="Times New Roman" w:cs="Times New Roman"/>
              </w:rPr>
              <w:t xml:space="preserve"> </w:t>
            </w:r>
            <w:proofErr w:type="spellStart"/>
            <w:r>
              <w:rPr>
                <w:rFonts w:ascii="Times New Roman" w:hAnsi="Times New Roman" w:cs="Times New Roman"/>
              </w:rPr>
              <w:t>населених</w:t>
            </w:r>
            <w:proofErr w:type="spellEnd"/>
            <w:r>
              <w:rPr>
                <w:rFonts w:ascii="Times New Roman" w:hAnsi="Times New Roman" w:cs="Times New Roman"/>
              </w:rPr>
              <w:t xml:space="preserve"> </w:t>
            </w:r>
            <w:proofErr w:type="spellStart"/>
            <w:r>
              <w:rPr>
                <w:rFonts w:ascii="Times New Roman" w:hAnsi="Times New Roman" w:cs="Times New Roman"/>
              </w:rPr>
              <w:t>пунктів</w:t>
            </w:r>
            <w:proofErr w:type="spellEnd"/>
            <w:r>
              <w:rPr>
                <w:rFonts w:ascii="Times New Roman" w:hAnsi="Times New Roman" w:cs="Times New Roman"/>
                <w:lang w:val="uk-UA"/>
              </w:rPr>
              <w:t xml:space="preserve"> (господарські (присадибні) будівлі, інші будівлі)</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2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lang w:val="uk-UA"/>
              </w:rPr>
            </w:pPr>
            <w:r>
              <w:rPr>
                <w:rFonts w:ascii="Times New Roman" w:hAnsi="Times New Roman" w:cs="Times New Roman"/>
              </w:rPr>
              <w:t> </w:t>
            </w:r>
            <w:r>
              <w:rPr>
                <w:rFonts w:ascii="Times New Roman" w:hAnsi="Times New Roman" w:cs="Times New Roman"/>
                <w:lang w:val="uk-UA"/>
              </w:rPr>
              <w:t>-</w:t>
            </w:r>
          </w:p>
        </w:tc>
        <w:tc>
          <w:tcPr>
            <w:tcW w:w="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w:t>
            </w:r>
          </w:p>
        </w:tc>
      </w:tr>
    </w:tbl>
    <w:p w:rsidR="00314702" w:rsidRDefault="00314702" w:rsidP="00314702">
      <w:pPr>
        <w:jc w:val="both"/>
        <w:rPr>
          <w:rFonts w:ascii="Times New Roman" w:hAnsi="Times New Roman" w:cs="Times New Roman"/>
          <w:color w:val="FF0000"/>
          <w:sz w:val="26"/>
          <w:szCs w:val="26"/>
          <w:lang w:val="uk-UA"/>
        </w:rPr>
      </w:pPr>
    </w:p>
    <w:p w:rsidR="00314702" w:rsidRDefault="00314702" w:rsidP="00314702">
      <w:pPr>
        <w:jc w:val="both"/>
        <w:rPr>
          <w:rFonts w:ascii="Times New Roman" w:hAnsi="Times New Roman" w:cs="Times New Roman"/>
          <w:color w:val="FF0000"/>
          <w:sz w:val="26"/>
          <w:szCs w:val="26"/>
          <w:lang w:val="uk-UA"/>
        </w:rPr>
      </w:pPr>
    </w:p>
    <w:p w:rsidR="00314702" w:rsidRDefault="00314702" w:rsidP="00314702">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Геннадій ПРИЩЕПА</w:t>
      </w:r>
    </w:p>
    <w:p w:rsidR="00314702" w:rsidRDefault="00314702" w:rsidP="00314702">
      <w:pPr>
        <w:rPr>
          <w:rFonts w:ascii="Times New Roman" w:hAnsi="Times New Roman" w:cs="Times New Roman"/>
          <w:sz w:val="28"/>
          <w:szCs w:val="28"/>
          <w:lang w:val="uk-UA"/>
        </w:rPr>
      </w:pPr>
    </w:p>
    <w:p w:rsidR="00314702" w:rsidRDefault="00314702" w:rsidP="00314702">
      <w:pPr>
        <w:jc w:val="right"/>
        <w:rPr>
          <w:rFonts w:ascii="Times New Roman" w:hAnsi="Times New Roman" w:cs="Times New Roman"/>
          <w:b/>
          <w:lang w:val="uk-UA"/>
        </w:rPr>
      </w:pP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lang w:val="uk-UA" w:eastAsia="ar-SA"/>
        </w:rPr>
        <w:lastRenderedPageBreak/>
        <w:t xml:space="preserve">                                                                                       </w:t>
      </w:r>
      <w:r>
        <w:rPr>
          <w:rFonts w:ascii="Times New Roman" w:hAnsi="Times New Roman"/>
          <w:sz w:val="28"/>
          <w:szCs w:val="28"/>
          <w:lang w:val="uk-UA" w:eastAsia="ar-SA"/>
        </w:rPr>
        <w:t>Додаток  1.2.</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ЗАТВЕРДЖЕНО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рішенням </w:t>
      </w:r>
      <w:r>
        <w:rPr>
          <w:rFonts w:ascii="Times New Roman" w:hAnsi="Times New Roman"/>
          <w:sz w:val="28"/>
          <w:szCs w:val="28"/>
          <w:lang w:val="uk-UA" w:eastAsia="ar-SA"/>
        </w:rPr>
        <w:softHyphen/>
      </w:r>
      <w:r>
        <w:rPr>
          <w:rFonts w:ascii="Times New Roman" w:hAnsi="Times New Roman"/>
          <w:sz w:val="28"/>
          <w:szCs w:val="28"/>
          <w:lang w:val="uk-UA" w:eastAsia="ar-SA"/>
        </w:rPr>
        <w:softHyphen/>
        <w:t>____ сесії 7 скликання</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від  _____________ 2020 року №____</w:t>
      </w:r>
    </w:p>
    <w:p w:rsidR="00314702" w:rsidRDefault="00314702" w:rsidP="00314702">
      <w:pPr>
        <w:jc w:val="both"/>
        <w:rPr>
          <w:rFonts w:ascii="Times New Roman" w:hAnsi="Times New Roman" w:cs="Times New Roman"/>
          <w:b/>
          <w:sz w:val="28"/>
          <w:szCs w:val="28"/>
          <w:lang w:val="uk-UA"/>
        </w:rPr>
      </w:pPr>
    </w:p>
    <w:p w:rsidR="00314702" w:rsidRDefault="00314702" w:rsidP="0031470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ПЕРЕЛІК</w:t>
      </w:r>
      <w:r>
        <w:rPr>
          <w:rFonts w:ascii="Times New Roman" w:hAnsi="Times New Roman" w:cs="Times New Roman"/>
          <w:b/>
          <w:bCs/>
          <w:sz w:val="28"/>
          <w:szCs w:val="28"/>
          <w:lang w:val="uk-UA"/>
        </w:rPr>
        <w:br/>
        <w:t xml:space="preserve">пільг для фізичних та юридичних осіб, наданих відповідно до </w:t>
      </w:r>
      <w:hyperlink r:id="rId5" w:tgtFrame="_top" w:history="1">
        <w:r>
          <w:rPr>
            <w:rStyle w:val="a3"/>
            <w:sz w:val="28"/>
            <w:szCs w:val="28"/>
            <w:lang w:val="uk-UA"/>
          </w:rPr>
          <w:t>підпункту 266.4.2 пункту 266.4 статті 266 Податкового кодексу України</w:t>
        </w:r>
      </w:hyperlink>
      <w:r>
        <w:rPr>
          <w:rFonts w:ascii="Times New Roman" w:hAnsi="Times New Roman" w:cs="Times New Roman"/>
          <w:b/>
          <w:bCs/>
          <w:sz w:val="28"/>
          <w:szCs w:val="28"/>
          <w:lang w:val="uk-UA"/>
        </w:rPr>
        <w:t>, із сплати податку на нерухоме майно, відмінне від земельної ділянки</w:t>
      </w:r>
    </w:p>
    <w:p w:rsidR="00314702" w:rsidRDefault="00314702" w:rsidP="00314702">
      <w:pPr>
        <w:pStyle w:val="a5"/>
        <w:suppressAutoHyphens/>
        <w:spacing w:after="0"/>
        <w:ind w:left="0"/>
        <w:rPr>
          <w:rFonts w:ascii="Times New Roman" w:hAnsi="Times New Roman"/>
          <w:sz w:val="24"/>
          <w:szCs w:val="24"/>
          <w:lang w:val="uk-UA" w:eastAsia="ar-SA"/>
        </w:rPr>
      </w:pPr>
      <w:r>
        <w:rPr>
          <w:rFonts w:ascii="Times New Roman" w:hAnsi="Times New Roman"/>
          <w:sz w:val="24"/>
          <w:szCs w:val="24"/>
          <w:lang w:val="uk-UA" w:eastAsia="ar-SA"/>
        </w:rPr>
        <w:t>Пільги встановлюються на 2021рік та вводяться в дію з 01 січня 2021 року.</w:t>
      </w:r>
    </w:p>
    <w:p w:rsidR="00314702" w:rsidRDefault="00314702" w:rsidP="00314702">
      <w:pPr>
        <w:pStyle w:val="a5"/>
        <w:suppressAutoHyphens/>
        <w:spacing w:after="0"/>
        <w:ind w:left="0"/>
        <w:rPr>
          <w:rFonts w:ascii="Times New Roman" w:hAnsi="Times New Roman"/>
          <w:bCs/>
          <w:sz w:val="24"/>
          <w:szCs w:val="24"/>
          <w:lang w:val="uk-UA" w:eastAsia="ar-SA"/>
        </w:rPr>
      </w:pPr>
      <w:r>
        <w:rPr>
          <w:rFonts w:ascii="Times New Roman" w:hAnsi="Times New Roman"/>
          <w:sz w:val="24"/>
          <w:szCs w:val="24"/>
          <w:lang w:val="uk-UA" w:eastAsia="ar-SA"/>
        </w:rPr>
        <w:t>Територія  Великоцької сільської ради, на які поширюється дія рішення ради :</w:t>
      </w:r>
    </w:p>
    <w:tbl>
      <w:tblPr>
        <w:tblW w:w="5000" w:type="pct"/>
        <w:tblCellSpacing w:w="22" w:type="dxa"/>
        <w:tblInd w:w="-11" w:type="dxa"/>
        <w:tblBorders>
          <w:top w:val="outset" w:sz="6" w:space="0" w:color="auto"/>
          <w:left w:val="outset" w:sz="6" w:space="0" w:color="auto"/>
          <w:bottom w:val="outset" w:sz="6" w:space="0" w:color="auto"/>
          <w:right w:val="outset" w:sz="6" w:space="0" w:color="auto"/>
        </w:tblBorders>
        <w:tblLook w:val="04A0"/>
      </w:tblPr>
      <w:tblGrid>
        <w:gridCol w:w="1668"/>
        <w:gridCol w:w="768"/>
        <w:gridCol w:w="1589"/>
        <w:gridCol w:w="3605"/>
        <w:gridCol w:w="2157"/>
      </w:tblGrid>
      <w:tr w:rsidR="00314702" w:rsidTr="00314702">
        <w:trPr>
          <w:tblCellSpacing w:w="22" w:type="dxa"/>
        </w:trPr>
        <w:tc>
          <w:tcPr>
            <w:tcW w:w="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eastAsiaTheme="minorHAnsi" w:cs="Times New Roman"/>
                <w:lang w:eastAsia="en-US"/>
              </w:rPr>
            </w:pPr>
          </w:p>
        </w:tc>
        <w:tc>
          <w:tcPr>
            <w:tcW w:w="3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eastAsiaTheme="minorHAnsi" w:cs="Times New Roman"/>
                <w:lang w:eastAsia="en-US"/>
              </w:rPr>
            </w:pP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eastAsiaTheme="minorHAnsi" w:cs="Times New Roman"/>
                <w:lang w:eastAsia="en-US"/>
              </w:rPr>
            </w:pPr>
          </w:p>
        </w:tc>
        <w:tc>
          <w:tcPr>
            <w:tcW w:w="28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rPr>
                <w:rFonts w:eastAsiaTheme="minorHAnsi" w:cs="Times New Roman"/>
                <w:lang w:eastAsia="en-US"/>
              </w:rPr>
            </w:pPr>
          </w:p>
        </w:tc>
      </w:tr>
      <w:tr w:rsidR="00314702" w:rsidTr="00314702">
        <w:trPr>
          <w:tblCellSpacing w:w="22" w:type="dxa"/>
        </w:trPr>
        <w:tc>
          <w:tcPr>
            <w:tcW w:w="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 xml:space="preserve">Код </w:t>
            </w:r>
            <w:proofErr w:type="spellStart"/>
            <w:r>
              <w:rPr>
                <w:rFonts w:ascii="Times New Roman" w:hAnsi="Times New Roman" w:cs="Times New Roman"/>
              </w:rPr>
              <w:t>області</w:t>
            </w:r>
            <w:proofErr w:type="spellEnd"/>
          </w:p>
        </w:tc>
        <w:tc>
          <w:tcPr>
            <w:tcW w:w="3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rPr>
                <w:rFonts w:ascii="Times New Roman" w:hAnsi="Times New Roman" w:cs="Times New Roman"/>
              </w:rPr>
            </w:pPr>
            <w:r>
              <w:rPr>
                <w:rFonts w:ascii="Times New Roman" w:hAnsi="Times New Roman" w:cs="Times New Roman"/>
              </w:rPr>
              <w:t>Код району</w:t>
            </w: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line="407"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eastAsia="uk-UA"/>
              </w:rPr>
              <w:t>Код згідно з КОАТУУ</w:t>
            </w:r>
          </w:p>
        </w:tc>
        <w:tc>
          <w:tcPr>
            <w:tcW w:w="28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before="100" w:beforeAutospacing="1" w:after="100" w:afterAutospacing="1"/>
              <w:jc w:val="center"/>
              <w:rPr>
                <w:rFonts w:ascii="Times New Roman" w:hAnsi="Times New Roman" w:cs="Times New Roman"/>
              </w:rPr>
            </w:pPr>
            <w:r>
              <w:rPr>
                <w:rFonts w:ascii="Times New Roman" w:hAnsi="Times New Roman" w:cs="Times New Roman"/>
                <w:lang w:val="uk-UA"/>
              </w:rPr>
              <w:t>Найменування адміністративно-територіальної одиниці або населеного пункту, або території об</w:t>
            </w:r>
            <w:r>
              <w:rPr>
                <w:rFonts w:ascii="Times New Roman" w:hAnsi="Times New Roman" w:cs="Times New Roman"/>
              </w:rPr>
              <w:t>’</w:t>
            </w:r>
            <w:proofErr w:type="spellStart"/>
            <w:r>
              <w:rPr>
                <w:rFonts w:ascii="Times New Roman" w:hAnsi="Times New Roman" w:cs="Times New Roman"/>
                <w:lang w:val="uk-UA"/>
              </w:rPr>
              <w:t>єднаних</w:t>
            </w:r>
            <w:proofErr w:type="spellEnd"/>
            <w:r>
              <w:rPr>
                <w:rFonts w:ascii="Times New Roman" w:hAnsi="Times New Roman" w:cs="Times New Roman"/>
                <w:lang w:val="uk-UA"/>
              </w:rPr>
              <w:t xml:space="preserve"> територіальної громади</w:t>
            </w:r>
          </w:p>
        </w:tc>
      </w:tr>
      <w:tr w:rsidR="00314702" w:rsidTr="00314702">
        <w:trPr>
          <w:tblCellSpacing w:w="22" w:type="dxa"/>
        </w:trPr>
        <w:tc>
          <w:tcPr>
            <w:tcW w:w="8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jc w:val="both"/>
              <w:rPr>
                <w:rFonts w:ascii="Times New Roman" w:hAnsi="Times New Roman" w:cs="Times New Roman"/>
                <w:lang w:val="uk-UA"/>
              </w:rPr>
            </w:pPr>
          </w:p>
        </w:tc>
        <w:tc>
          <w:tcPr>
            <w:tcW w:w="3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spacing w:before="100" w:beforeAutospacing="1" w:after="100" w:afterAutospacing="1"/>
              <w:jc w:val="both"/>
              <w:rPr>
                <w:rFonts w:ascii="Times New Roman" w:hAnsi="Times New Roman" w:cs="Times New Roman"/>
                <w:lang w:val="uk-UA"/>
              </w:rPr>
            </w:pP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4422881101</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4422881102</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4422881105</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4422881103</w:t>
            </w:r>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4422881106</w:t>
            </w:r>
          </w:p>
          <w:p w:rsidR="00314702" w:rsidRDefault="00314702">
            <w:pPr>
              <w:spacing w:after="0" w:line="407" w:lineRule="atLeas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eastAsia="uk-UA"/>
              </w:rPr>
              <w:t>44228811104</w:t>
            </w:r>
          </w:p>
        </w:tc>
        <w:tc>
          <w:tcPr>
            <w:tcW w:w="28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с.Великоцьк</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с.Журавське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с.Ярське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с.Криничне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 xml:space="preserve">с. </w:t>
            </w:r>
            <w:proofErr w:type="spellStart"/>
            <w:r>
              <w:rPr>
                <w:rFonts w:ascii="Times New Roman" w:eastAsia="Times New Roman" w:hAnsi="Times New Roman" w:cs="Times New Roman"/>
                <w:sz w:val="27"/>
                <w:szCs w:val="27"/>
                <w:lang w:val="uk-UA" w:eastAsia="uk-UA"/>
              </w:rPr>
              <w:t>Яснопромінське</w:t>
            </w:r>
            <w:proofErr w:type="spellEnd"/>
          </w:p>
          <w:p w:rsidR="00314702" w:rsidRDefault="00314702">
            <w:pPr>
              <w:spacing w:after="0" w:line="407" w:lineRule="atLeast"/>
              <w:jc w:val="center"/>
              <w:rPr>
                <w:rFonts w:ascii="Times New Roman" w:eastAsia="Times New Roman" w:hAnsi="Times New Roman" w:cs="Times New Roman"/>
                <w:sz w:val="27"/>
                <w:szCs w:val="27"/>
                <w:lang w:val="uk-UA" w:eastAsia="uk-UA"/>
              </w:rPr>
            </w:pPr>
            <w:proofErr w:type="spellStart"/>
            <w:r>
              <w:rPr>
                <w:rFonts w:ascii="Times New Roman" w:eastAsia="Times New Roman" w:hAnsi="Times New Roman" w:cs="Times New Roman"/>
                <w:sz w:val="27"/>
                <w:szCs w:val="27"/>
                <w:lang w:val="uk-UA" w:eastAsia="uk-UA"/>
              </w:rPr>
              <w:t>с.Рання</w:t>
            </w:r>
            <w:proofErr w:type="spellEnd"/>
            <w:r>
              <w:rPr>
                <w:rFonts w:ascii="Times New Roman" w:eastAsia="Times New Roman" w:hAnsi="Times New Roman" w:cs="Times New Roman"/>
                <w:sz w:val="27"/>
                <w:szCs w:val="27"/>
                <w:lang w:val="uk-UA" w:eastAsia="uk-UA"/>
              </w:rPr>
              <w:t xml:space="preserve"> Зоря</w:t>
            </w:r>
          </w:p>
        </w:tc>
      </w:tr>
      <w:tr w:rsidR="00314702" w:rsidTr="00314702">
        <w:trPr>
          <w:trHeight w:val="962"/>
          <w:tblCellSpacing w:w="22" w:type="dxa"/>
        </w:trPr>
        <w:tc>
          <w:tcPr>
            <w:tcW w:w="38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702" w:rsidRDefault="00314702">
            <w:pPr>
              <w:pStyle w:val="a5"/>
              <w:spacing w:before="100" w:beforeAutospacing="1" w:after="100" w:afterAutospacing="1"/>
              <w:ind w:left="0"/>
              <w:jc w:val="center"/>
              <w:rPr>
                <w:rFonts w:ascii="Times New Roman" w:hAnsi="Times New Roman"/>
                <w:sz w:val="24"/>
                <w:szCs w:val="24"/>
              </w:rPr>
            </w:pPr>
          </w:p>
          <w:p w:rsidR="00314702" w:rsidRDefault="00314702">
            <w:pPr>
              <w:pStyle w:val="a5"/>
              <w:spacing w:before="100" w:beforeAutospacing="1" w:after="100" w:afterAutospacing="1"/>
              <w:ind w:left="0"/>
              <w:jc w:val="center"/>
              <w:rPr>
                <w:rFonts w:ascii="Times New Roman" w:hAnsi="Times New Roman"/>
                <w:sz w:val="24"/>
                <w:szCs w:val="24"/>
              </w:rPr>
            </w:pPr>
          </w:p>
          <w:p w:rsidR="00314702" w:rsidRDefault="00314702">
            <w:pPr>
              <w:pStyle w:val="a5"/>
              <w:spacing w:before="100" w:beforeAutospacing="1" w:after="100" w:afterAutospacing="1"/>
              <w:ind w:left="0"/>
              <w:jc w:val="center"/>
              <w:rPr>
                <w:rFonts w:ascii="Times New Roman" w:hAnsi="Times New Roman"/>
                <w:sz w:val="24"/>
                <w:szCs w:val="24"/>
              </w:rPr>
            </w:pPr>
            <w:proofErr w:type="spellStart"/>
            <w:r>
              <w:rPr>
                <w:rFonts w:ascii="Times New Roman" w:hAnsi="Times New Roman"/>
                <w:sz w:val="24"/>
                <w:szCs w:val="24"/>
              </w:rPr>
              <w:t>Група</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w:t>
            </w:r>
            <w:proofErr w:type="spellStart"/>
            <w:r>
              <w:rPr>
                <w:rFonts w:ascii="Times New Roman" w:hAnsi="Times New Roman"/>
                <w:sz w:val="24"/>
                <w:szCs w:val="24"/>
              </w:rPr>
              <w:t>категорія</w:t>
            </w:r>
            <w:proofErr w:type="spellEnd"/>
            <w:r>
              <w:rPr>
                <w:rFonts w:ascii="Times New Roman" w:hAnsi="Times New Roman"/>
                <w:sz w:val="24"/>
                <w:szCs w:val="24"/>
              </w:rPr>
              <w:t>/</w:t>
            </w:r>
            <w:proofErr w:type="spellStart"/>
            <w:r>
              <w:rPr>
                <w:rFonts w:ascii="Times New Roman" w:hAnsi="Times New Roman"/>
                <w:sz w:val="24"/>
                <w:szCs w:val="24"/>
              </w:rPr>
              <w:t>класифікація</w:t>
            </w:r>
            <w:proofErr w:type="spellEnd"/>
          </w:p>
          <w:p w:rsidR="00314702" w:rsidRDefault="00314702">
            <w:pPr>
              <w:pStyle w:val="a5"/>
              <w:spacing w:before="100" w:beforeAutospacing="1" w:after="100" w:afterAutospacing="1"/>
              <w:ind w:left="0"/>
              <w:jc w:val="center"/>
              <w:rPr>
                <w:rFonts w:ascii="Times New Roman" w:hAnsi="Times New Roman"/>
                <w:sz w:val="24"/>
                <w:szCs w:val="24"/>
                <w:lang w:eastAsia="en-US"/>
              </w:rPr>
            </w:pPr>
            <w:proofErr w:type="spellStart"/>
            <w:r>
              <w:rPr>
                <w:rFonts w:ascii="Times New Roman" w:hAnsi="Times New Roman"/>
                <w:sz w:val="24"/>
                <w:szCs w:val="24"/>
              </w:rPr>
              <w:t>будівель</w:t>
            </w:r>
            <w:proofErr w:type="spellEnd"/>
            <w:r>
              <w:rPr>
                <w:rFonts w:ascii="Times New Roman" w:hAnsi="Times New Roman"/>
                <w:sz w:val="24"/>
                <w:szCs w:val="24"/>
              </w:rPr>
              <w:t xml:space="preserve"> та </w:t>
            </w:r>
            <w:proofErr w:type="spellStart"/>
            <w:r>
              <w:rPr>
                <w:rFonts w:ascii="Times New Roman" w:hAnsi="Times New Roman"/>
                <w:sz w:val="24"/>
                <w:szCs w:val="24"/>
              </w:rPr>
              <w:t>споруд</w:t>
            </w:r>
            <w:proofErr w:type="spellEnd"/>
          </w:p>
        </w:tc>
        <w:tc>
          <w:tcPr>
            <w:tcW w:w="10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pStyle w:val="a5"/>
              <w:spacing w:before="100" w:beforeAutospacing="1" w:after="100" w:afterAutospacing="1"/>
              <w:ind w:left="0"/>
              <w:jc w:val="center"/>
              <w:rPr>
                <w:rFonts w:ascii="Times New Roman" w:hAnsi="Times New Roman"/>
                <w:sz w:val="24"/>
                <w:szCs w:val="24"/>
              </w:rPr>
            </w:pPr>
            <w:proofErr w:type="spellStart"/>
            <w:r>
              <w:rPr>
                <w:rFonts w:ascii="Times New Roman" w:hAnsi="Times New Roman"/>
                <w:sz w:val="24"/>
                <w:szCs w:val="24"/>
              </w:rPr>
              <w:t>Розмі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пільги</w:t>
            </w:r>
            <w:proofErr w:type="spellEnd"/>
          </w:p>
          <w:p w:rsidR="00314702" w:rsidRDefault="00314702">
            <w:pPr>
              <w:pStyle w:val="a5"/>
              <w:spacing w:before="100" w:beforeAutospacing="1" w:after="100" w:afterAutospacing="1"/>
              <w:ind w:left="0"/>
              <w:jc w:val="center"/>
              <w:rPr>
                <w:rFonts w:ascii="Times New Roman" w:hAnsi="Times New Roman"/>
                <w:sz w:val="24"/>
                <w:szCs w:val="24"/>
                <w:lang w:eastAsia="en-US"/>
              </w:rPr>
            </w:pPr>
            <w:r>
              <w:rPr>
                <w:rFonts w:ascii="Times New Roman" w:hAnsi="Times New Roman"/>
                <w:sz w:val="24"/>
                <w:szCs w:val="24"/>
              </w:rPr>
              <w:t>(</w:t>
            </w:r>
            <w:proofErr w:type="spellStart"/>
            <w:r>
              <w:rPr>
                <w:rFonts w:ascii="Times New Roman" w:hAnsi="Times New Roman"/>
                <w:sz w:val="24"/>
                <w:szCs w:val="24"/>
              </w:rPr>
              <w:t>відсотків</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за </w:t>
            </w:r>
            <w:proofErr w:type="spellStart"/>
            <w:proofErr w:type="gramStart"/>
            <w:r>
              <w:rPr>
                <w:rFonts w:ascii="Times New Roman" w:hAnsi="Times New Roman"/>
                <w:sz w:val="24"/>
                <w:szCs w:val="24"/>
              </w:rPr>
              <w:t>р</w:t>
            </w:r>
            <w:proofErr w:type="gramEnd"/>
            <w:r>
              <w:rPr>
                <w:rFonts w:ascii="Times New Roman" w:hAnsi="Times New Roman"/>
                <w:sz w:val="24"/>
                <w:szCs w:val="24"/>
              </w:rPr>
              <w:t>ік</w:t>
            </w:r>
            <w:proofErr w:type="spellEnd"/>
            <w:r>
              <w:rPr>
                <w:rFonts w:ascii="Times New Roman" w:hAnsi="Times New Roman"/>
                <w:sz w:val="24"/>
                <w:szCs w:val="24"/>
              </w:rPr>
              <w:t>)</w:t>
            </w:r>
          </w:p>
        </w:tc>
      </w:tr>
      <w:tr w:rsidR="00314702" w:rsidTr="00314702">
        <w:trPr>
          <w:trHeight w:val="609"/>
          <w:tblCellSpacing w:w="22" w:type="dxa"/>
        </w:trPr>
        <w:tc>
          <w:tcPr>
            <w:tcW w:w="38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Об’єкти нежитлової нерухомості, які не використовуються у                           </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комерційних цілях, такі як господарські (присадибні) будівлі –</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допоміжні (нежитлові) приміщення, до яких належать сараї, гаражі, хліви, вбиральні, літні кухні, погреби, навіси, котельні, бойлерні   </w:t>
            </w:r>
          </w:p>
        </w:tc>
        <w:tc>
          <w:tcPr>
            <w:tcW w:w="10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pStyle w:val="a5"/>
              <w:spacing w:before="100" w:beforeAutospacing="1" w:after="100" w:afterAutospacing="1"/>
              <w:ind w:left="0"/>
              <w:jc w:val="center"/>
              <w:rPr>
                <w:rFonts w:ascii="Times New Roman" w:hAnsi="Times New Roman"/>
                <w:sz w:val="24"/>
                <w:szCs w:val="24"/>
                <w:lang w:val="uk-UA" w:eastAsia="en-US"/>
              </w:rPr>
            </w:pPr>
            <w:r>
              <w:rPr>
                <w:rFonts w:ascii="Times New Roman" w:hAnsi="Times New Roman"/>
                <w:sz w:val="24"/>
                <w:szCs w:val="24"/>
                <w:lang w:val="uk-UA"/>
              </w:rPr>
              <w:t>100</w:t>
            </w:r>
          </w:p>
        </w:tc>
      </w:tr>
      <w:tr w:rsidR="00314702" w:rsidTr="00314702">
        <w:trPr>
          <w:tblCellSpacing w:w="22" w:type="dxa"/>
        </w:trPr>
        <w:tc>
          <w:tcPr>
            <w:tcW w:w="384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Об'єкти житлової нерухомості, в тому числі їх частки,                                   </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що належать:</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 1)  дітям-сиротам, дітям, позбавленим батьківського піклування,</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 та особам з їх числа, визнаним такими відповідно до закону;</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2) дітям-інвалідам,  які виховуються одинокими матерями (батьками), але не більше одного такого об'єкта на дитину; </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 3) учасникам антитерористичної операції та членам їх сімей,</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 членам сімей загиблих (померлих) учасників АТО, але не більше</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 одного такого об'єкта на учасника (сім’ю);</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4) інвалідам І-ІІ груп;</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5) фізичним особам, які виховують трьох і більше дітей;</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 xml:space="preserve">6) ветеранам війни та особам, на яких поширюється дія Закону України </w:t>
            </w:r>
            <w:r>
              <w:rPr>
                <w:rFonts w:ascii="Times New Roman" w:hAnsi="Times New Roman"/>
                <w:sz w:val="24"/>
                <w:szCs w:val="24"/>
                <w:lang w:val="uk-UA"/>
              </w:rPr>
              <w:lastRenderedPageBreak/>
              <w:t>« Про статус ветеранів війни, гарантії їх соціального захисту»;</w:t>
            </w:r>
          </w:p>
          <w:p w:rsidR="00314702" w:rsidRDefault="00314702">
            <w:pPr>
              <w:pStyle w:val="a5"/>
              <w:spacing w:before="100" w:beforeAutospacing="1" w:after="100" w:afterAutospacing="1"/>
              <w:ind w:left="0"/>
              <w:jc w:val="both"/>
              <w:rPr>
                <w:rFonts w:ascii="Times New Roman" w:hAnsi="Times New Roman"/>
                <w:sz w:val="24"/>
                <w:szCs w:val="24"/>
                <w:lang w:val="uk-UA"/>
              </w:rPr>
            </w:pPr>
            <w:r>
              <w:rPr>
                <w:rFonts w:ascii="Times New Roman" w:hAnsi="Times New Roman"/>
                <w:sz w:val="24"/>
                <w:szCs w:val="24"/>
                <w:lang w:val="uk-UA"/>
              </w:rPr>
              <w:t>7) особам, які належать до постраждалих внаслідок аварії на Чорнобильській АЕС, віднесених до 1,2 категорій.</w:t>
            </w:r>
          </w:p>
        </w:tc>
        <w:tc>
          <w:tcPr>
            <w:tcW w:w="10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702" w:rsidRDefault="00314702">
            <w:pPr>
              <w:pStyle w:val="a5"/>
              <w:spacing w:before="100" w:beforeAutospacing="1" w:after="100" w:afterAutospacing="1"/>
              <w:ind w:left="0"/>
              <w:jc w:val="center"/>
              <w:rPr>
                <w:rFonts w:ascii="Times New Roman" w:hAnsi="Times New Roman"/>
                <w:sz w:val="24"/>
                <w:szCs w:val="24"/>
                <w:lang w:val="uk-UA" w:eastAsia="en-US"/>
              </w:rPr>
            </w:pPr>
            <w:r>
              <w:rPr>
                <w:rFonts w:ascii="Times New Roman" w:hAnsi="Times New Roman"/>
                <w:sz w:val="24"/>
                <w:szCs w:val="24"/>
                <w:lang w:val="uk-UA"/>
              </w:rPr>
              <w:lastRenderedPageBreak/>
              <w:t>100</w:t>
            </w:r>
          </w:p>
        </w:tc>
      </w:tr>
    </w:tbl>
    <w:p w:rsidR="00314702" w:rsidRDefault="00314702" w:rsidP="00314702">
      <w:pPr>
        <w:autoSpaceDE w:val="0"/>
        <w:autoSpaceDN w:val="0"/>
        <w:adjustRightInd w:val="0"/>
        <w:jc w:val="both"/>
        <w:rPr>
          <w:rFonts w:ascii="Times New Roman" w:eastAsiaTheme="minorHAnsi" w:hAnsi="Times New Roman" w:cs="Times New Roman"/>
          <w:color w:val="FF0000"/>
          <w:sz w:val="28"/>
          <w:szCs w:val="28"/>
          <w:lang w:val="uk-UA" w:eastAsia="en-US"/>
        </w:rPr>
      </w:pPr>
    </w:p>
    <w:p w:rsidR="00314702" w:rsidRDefault="00314702" w:rsidP="00314702">
      <w:pPr>
        <w:autoSpaceDE w:val="0"/>
        <w:autoSpaceDN w:val="0"/>
        <w:adjustRightInd w:val="0"/>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2. Встановити, що право на пільги з податку на нерухоме майно відмінне від земельної ділянки, що сплачується на території сільської ради, встановлені в додатку 1.2 підтверджується відповідним документом встановленого законодавством зразка.</w:t>
      </w:r>
    </w:p>
    <w:p w:rsidR="00314702" w:rsidRDefault="00314702" w:rsidP="00314702">
      <w:pPr>
        <w:rPr>
          <w:rFonts w:ascii="Times New Roman" w:hAnsi="Times New Roman" w:cs="Times New Roman"/>
          <w:sz w:val="26"/>
          <w:szCs w:val="26"/>
          <w:lang w:val="uk-UA"/>
        </w:rPr>
      </w:pPr>
    </w:p>
    <w:p w:rsidR="00314702" w:rsidRDefault="00314702" w:rsidP="00314702">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Геннадій ПРИЩЕПА</w:t>
      </w: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C4160" w:rsidRDefault="003C4160"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Додаток  2</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ЗАТВЕРДЖЕНО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3C4160">
        <w:rPr>
          <w:rFonts w:ascii="Times New Roman" w:hAnsi="Times New Roman"/>
          <w:sz w:val="28"/>
          <w:szCs w:val="28"/>
          <w:lang w:val="uk-UA" w:eastAsia="ar-SA"/>
        </w:rPr>
        <w:t xml:space="preserve">                 рішенням </w:t>
      </w:r>
      <w:r w:rsidR="003C4160">
        <w:rPr>
          <w:rFonts w:ascii="Times New Roman" w:hAnsi="Times New Roman"/>
          <w:sz w:val="28"/>
          <w:szCs w:val="28"/>
          <w:lang w:val="uk-UA" w:eastAsia="ar-SA"/>
        </w:rPr>
        <w:softHyphen/>
      </w:r>
      <w:r w:rsidR="003C4160">
        <w:rPr>
          <w:rFonts w:ascii="Times New Roman" w:hAnsi="Times New Roman"/>
          <w:sz w:val="28"/>
          <w:szCs w:val="28"/>
          <w:lang w:val="uk-UA" w:eastAsia="ar-SA"/>
        </w:rPr>
        <w:softHyphen/>
        <w:t xml:space="preserve"> 47</w:t>
      </w:r>
      <w:r>
        <w:rPr>
          <w:rFonts w:ascii="Times New Roman" w:hAnsi="Times New Roman"/>
          <w:sz w:val="28"/>
          <w:szCs w:val="28"/>
          <w:lang w:val="uk-UA" w:eastAsia="ar-SA"/>
        </w:rPr>
        <w:t xml:space="preserve"> сесії 7 скликання</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3C4160">
        <w:rPr>
          <w:rFonts w:ascii="Times New Roman" w:hAnsi="Times New Roman"/>
          <w:sz w:val="28"/>
          <w:szCs w:val="28"/>
          <w:lang w:val="uk-UA" w:eastAsia="ar-SA"/>
        </w:rPr>
        <w:t xml:space="preserve">              від  08 липня 2020 року №47/1</w:t>
      </w:r>
    </w:p>
    <w:p w:rsidR="00314702" w:rsidRDefault="00314702" w:rsidP="00314702">
      <w:pPr>
        <w:jc w:val="both"/>
        <w:rPr>
          <w:rFonts w:ascii="Times New Roman" w:hAnsi="Times New Roman" w:cs="Times New Roman"/>
          <w:b/>
          <w:sz w:val="28"/>
          <w:szCs w:val="28"/>
          <w:lang w:val="uk-UA"/>
        </w:rPr>
      </w:pPr>
    </w:p>
    <w:p w:rsidR="00314702" w:rsidRDefault="00314702" w:rsidP="00314702">
      <w:pPr>
        <w:pStyle w:val="a5"/>
        <w:suppressAutoHyphens/>
        <w:spacing w:after="0"/>
        <w:ind w:left="0"/>
        <w:rPr>
          <w:rFonts w:ascii="Times New Roman" w:hAnsi="Times New Roman"/>
          <w:lang w:val="uk-UA" w:eastAsia="ar-SA"/>
        </w:rPr>
      </w:pP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 xml:space="preserve">Про встановлення  на території </w:t>
      </w: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 xml:space="preserve">Великоцької сільської ради транспортного податку  </w:t>
      </w:r>
    </w:p>
    <w:p w:rsidR="00314702" w:rsidRDefault="00314702" w:rsidP="00314702">
      <w:pPr>
        <w:pStyle w:val="Default"/>
        <w:jc w:val="both"/>
        <w:rPr>
          <w:bCs/>
          <w:sz w:val="26"/>
          <w:szCs w:val="26"/>
          <w:lang w:val="uk-UA" w:eastAsia="ru-RU"/>
        </w:rPr>
      </w:pPr>
    </w:p>
    <w:p w:rsidR="00314702" w:rsidRDefault="00314702" w:rsidP="00314702">
      <w:pPr>
        <w:pStyle w:val="2"/>
        <w:jc w:val="both"/>
        <w:rPr>
          <w:b w:val="0"/>
          <w:sz w:val="28"/>
          <w:szCs w:val="28"/>
          <w:lang w:val="uk-UA"/>
        </w:rPr>
      </w:pPr>
      <w:r>
        <w:rPr>
          <w:sz w:val="28"/>
          <w:szCs w:val="28"/>
          <w:lang w:val="uk-UA"/>
        </w:rPr>
        <w:t xml:space="preserve">          1.</w:t>
      </w:r>
      <w:r>
        <w:rPr>
          <w:sz w:val="28"/>
          <w:szCs w:val="28"/>
        </w:rPr>
        <w:t xml:space="preserve"> </w:t>
      </w:r>
      <w:proofErr w:type="spellStart"/>
      <w:r>
        <w:rPr>
          <w:sz w:val="28"/>
          <w:szCs w:val="28"/>
        </w:rPr>
        <w:t>Платники</w:t>
      </w:r>
      <w:proofErr w:type="spellEnd"/>
      <w:r>
        <w:rPr>
          <w:sz w:val="28"/>
          <w:szCs w:val="28"/>
        </w:rPr>
        <w:t xml:space="preserve"> </w:t>
      </w:r>
      <w:r>
        <w:rPr>
          <w:b w:val="0"/>
          <w:sz w:val="28"/>
          <w:szCs w:val="28"/>
          <w:lang w:val="uk-UA"/>
        </w:rPr>
        <w:t xml:space="preserve">транспортного </w:t>
      </w:r>
      <w:proofErr w:type="spellStart"/>
      <w:r>
        <w:rPr>
          <w:b w:val="0"/>
          <w:sz w:val="28"/>
          <w:szCs w:val="28"/>
        </w:rPr>
        <w:t>податку</w:t>
      </w:r>
      <w:proofErr w:type="spellEnd"/>
      <w:r>
        <w:rPr>
          <w:b w:val="0"/>
          <w:sz w:val="28"/>
          <w:szCs w:val="28"/>
        </w:rPr>
        <w:t xml:space="preserve"> </w:t>
      </w:r>
      <w:r>
        <w:rPr>
          <w:b w:val="0"/>
          <w:sz w:val="28"/>
          <w:szCs w:val="28"/>
          <w:lang w:val="uk-UA"/>
        </w:rPr>
        <w:t xml:space="preserve">визначаються </w:t>
      </w:r>
      <w:proofErr w:type="gramStart"/>
      <w:r>
        <w:rPr>
          <w:b w:val="0"/>
          <w:sz w:val="28"/>
          <w:szCs w:val="28"/>
          <w:lang w:val="uk-UA"/>
        </w:rPr>
        <w:t>п</w:t>
      </w:r>
      <w:proofErr w:type="gramEnd"/>
      <w:r>
        <w:rPr>
          <w:b w:val="0"/>
          <w:sz w:val="28"/>
          <w:szCs w:val="28"/>
          <w:lang w:val="uk-UA"/>
        </w:rPr>
        <w:t>ідпунктом 267.1.1 пункту 267.1 статті 267 Податкового кодексу України.</w:t>
      </w:r>
    </w:p>
    <w:p w:rsidR="00314702" w:rsidRDefault="00314702" w:rsidP="00314702">
      <w:pPr>
        <w:pStyle w:val="2"/>
        <w:jc w:val="both"/>
        <w:rPr>
          <w:b w:val="0"/>
          <w:sz w:val="28"/>
          <w:szCs w:val="28"/>
        </w:rPr>
      </w:pPr>
      <w:r>
        <w:rPr>
          <w:sz w:val="28"/>
          <w:szCs w:val="28"/>
          <w:lang w:val="uk-UA"/>
        </w:rPr>
        <w:t xml:space="preserve">          2.</w:t>
      </w:r>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оподаткування</w:t>
      </w:r>
      <w:proofErr w:type="spellEnd"/>
      <w:r>
        <w:rPr>
          <w:sz w:val="28"/>
          <w:szCs w:val="28"/>
        </w:rPr>
        <w:t xml:space="preserve"> </w:t>
      </w:r>
      <w:r>
        <w:rPr>
          <w:b w:val="0"/>
          <w:sz w:val="28"/>
          <w:szCs w:val="28"/>
          <w:lang w:val="uk-UA"/>
        </w:rPr>
        <w:t xml:space="preserve">визначено пунктом 267.2 статті 267 Податкового кодексу України. </w:t>
      </w:r>
    </w:p>
    <w:p w:rsidR="00314702" w:rsidRDefault="00314702" w:rsidP="00314702">
      <w:pPr>
        <w:pStyle w:val="2"/>
        <w:jc w:val="both"/>
        <w:rPr>
          <w:b w:val="0"/>
          <w:sz w:val="28"/>
          <w:szCs w:val="28"/>
          <w:lang w:val="uk-UA"/>
        </w:rPr>
      </w:pPr>
      <w:r>
        <w:rPr>
          <w:sz w:val="28"/>
          <w:szCs w:val="28"/>
          <w:lang w:val="uk-UA"/>
        </w:rPr>
        <w:t xml:space="preserve">          3. Базою оподаткування</w:t>
      </w:r>
      <w:r>
        <w:rPr>
          <w:b w:val="0"/>
          <w:sz w:val="28"/>
          <w:szCs w:val="28"/>
          <w:lang w:val="uk-UA"/>
        </w:rPr>
        <w:t xml:space="preserve"> визначено пунктом 267.3 статті 267 Податкового кодексу України.</w:t>
      </w:r>
    </w:p>
    <w:p w:rsidR="00314702" w:rsidRDefault="00314702" w:rsidP="00314702">
      <w:pPr>
        <w:pStyle w:val="a5"/>
        <w:suppressAutoHyphens/>
        <w:spacing w:after="0"/>
        <w:ind w:left="0"/>
        <w:rPr>
          <w:rFonts w:ascii="Times New Roman" w:hAnsi="Times New Roman"/>
          <w:b/>
          <w:sz w:val="28"/>
          <w:szCs w:val="28"/>
          <w:lang w:val="uk-UA" w:eastAsia="ar-SA"/>
        </w:rPr>
      </w:pPr>
      <w:r>
        <w:rPr>
          <w:rFonts w:cs="Calibri"/>
          <w:color w:val="000000"/>
          <w:sz w:val="28"/>
          <w:szCs w:val="28"/>
          <w:lang w:val="uk-UA" w:eastAsia="ar-SA"/>
        </w:rPr>
        <w:t xml:space="preserve">            </w:t>
      </w:r>
      <w:r>
        <w:rPr>
          <w:rFonts w:ascii="Times New Roman" w:hAnsi="Times New Roman"/>
          <w:b/>
          <w:sz w:val="28"/>
          <w:szCs w:val="28"/>
          <w:lang w:val="uk-UA" w:eastAsia="ar-SA"/>
        </w:rPr>
        <w:t>4. Ставка податку</w:t>
      </w:r>
    </w:p>
    <w:p w:rsidR="00314702" w:rsidRDefault="00314702" w:rsidP="00314702">
      <w:pPr>
        <w:pStyle w:val="a5"/>
        <w:suppressAutoHyphens/>
        <w:spacing w:after="0"/>
        <w:ind w:left="0"/>
        <w:jc w:val="both"/>
        <w:rPr>
          <w:rFonts w:ascii="Times New Roman" w:hAnsi="Times New Roman"/>
          <w:sz w:val="28"/>
          <w:szCs w:val="28"/>
          <w:lang w:val="uk-UA" w:eastAsia="ar-SA"/>
        </w:rPr>
      </w:pPr>
      <w:r>
        <w:rPr>
          <w:rFonts w:ascii="Times New Roman" w:hAnsi="Times New Roman"/>
          <w:sz w:val="28"/>
          <w:szCs w:val="28"/>
          <w:lang w:val="uk-UA" w:eastAsia="ar-SA"/>
        </w:rPr>
        <w:tab/>
        <w:t>Ставка податку визначена пунктом 267.4. статті 267 Податкового кодексу України.</w:t>
      </w:r>
    </w:p>
    <w:p w:rsidR="00314702" w:rsidRDefault="00314702" w:rsidP="00314702">
      <w:pPr>
        <w:pStyle w:val="2"/>
        <w:jc w:val="both"/>
        <w:rPr>
          <w:b w:val="0"/>
          <w:color w:val="000000"/>
          <w:sz w:val="28"/>
          <w:szCs w:val="28"/>
          <w:lang w:val="uk-UA"/>
        </w:rPr>
      </w:pPr>
      <w:r>
        <w:rPr>
          <w:sz w:val="28"/>
          <w:szCs w:val="28"/>
          <w:lang w:val="uk-UA"/>
        </w:rPr>
        <w:t xml:space="preserve">          5</w:t>
      </w:r>
      <w:r>
        <w:rPr>
          <w:color w:val="000000"/>
          <w:sz w:val="28"/>
          <w:szCs w:val="28"/>
          <w:lang w:val="uk-UA"/>
        </w:rPr>
        <w:t>. Порядок обчислення та сплати податку</w:t>
      </w:r>
      <w:r>
        <w:rPr>
          <w:b w:val="0"/>
          <w:color w:val="000000"/>
          <w:sz w:val="28"/>
          <w:szCs w:val="28"/>
          <w:lang w:val="uk-UA"/>
        </w:rPr>
        <w:t xml:space="preserve"> встановлюється відповідно до  пункту 267.6 статті 267 Податкового кодексу України.</w:t>
      </w:r>
    </w:p>
    <w:p w:rsidR="00314702" w:rsidRDefault="00314702" w:rsidP="00314702">
      <w:pPr>
        <w:pStyle w:val="2"/>
        <w:jc w:val="both"/>
        <w:rPr>
          <w:b w:val="0"/>
          <w:color w:val="000000"/>
          <w:sz w:val="28"/>
          <w:szCs w:val="28"/>
          <w:lang w:val="uk-UA"/>
        </w:rPr>
      </w:pPr>
      <w:r>
        <w:rPr>
          <w:color w:val="000000"/>
          <w:sz w:val="28"/>
          <w:szCs w:val="28"/>
          <w:lang w:val="uk-UA"/>
        </w:rPr>
        <w:t xml:space="preserve">          6. Податковий період</w:t>
      </w:r>
      <w:r>
        <w:rPr>
          <w:b w:val="0"/>
          <w:color w:val="000000"/>
          <w:sz w:val="28"/>
          <w:szCs w:val="28"/>
          <w:lang w:val="uk-UA"/>
        </w:rPr>
        <w:t xml:space="preserve"> визначається пунктом 267.5 статті 267  Податкового кодексу України. </w:t>
      </w:r>
    </w:p>
    <w:p w:rsidR="00314702" w:rsidRDefault="00314702" w:rsidP="00314702">
      <w:pPr>
        <w:pStyle w:val="2"/>
        <w:jc w:val="both"/>
        <w:rPr>
          <w:b w:val="0"/>
          <w:color w:val="000000"/>
          <w:sz w:val="28"/>
          <w:szCs w:val="28"/>
          <w:lang w:val="uk-UA"/>
        </w:rPr>
      </w:pPr>
      <w:r>
        <w:rPr>
          <w:color w:val="000000"/>
          <w:sz w:val="28"/>
          <w:szCs w:val="28"/>
          <w:lang w:val="uk-UA"/>
        </w:rPr>
        <w:t xml:space="preserve">          7. Строк та порядок сплати</w:t>
      </w:r>
      <w:r>
        <w:rPr>
          <w:b w:val="0"/>
          <w:color w:val="000000"/>
          <w:sz w:val="28"/>
          <w:szCs w:val="28"/>
          <w:lang w:val="uk-UA"/>
        </w:rPr>
        <w:t xml:space="preserve"> транспортного податку визначається </w:t>
      </w:r>
      <w:proofErr w:type="spellStart"/>
      <w:r>
        <w:rPr>
          <w:b w:val="0"/>
          <w:color w:val="000000"/>
          <w:sz w:val="28"/>
          <w:szCs w:val="28"/>
          <w:lang w:val="uk-UA"/>
        </w:rPr>
        <w:t>відпровідно</w:t>
      </w:r>
      <w:proofErr w:type="spellEnd"/>
      <w:r>
        <w:rPr>
          <w:b w:val="0"/>
          <w:color w:val="000000"/>
          <w:sz w:val="28"/>
          <w:szCs w:val="28"/>
          <w:lang w:val="uk-UA"/>
        </w:rPr>
        <w:t xml:space="preserve"> до пункту 267.7, 267,8  статті 267  Податкового кодексу України. </w:t>
      </w:r>
    </w:p>
    <w:p w:rsidR="00314702" w:rsidRDefault="00314702" w:rsidP="00314702">
      <w:pPr>
        <w:pStyle w:val="2"/>
        <w:jc w:val="both"/>
        <w:rPr>
          <w:b w:val="0"/>
          <w:color w:val="000000"/>
          <w:sz w:val="28"/>
          <w:szCs w:val="28"/>
          <w:lang w:val="uk-UA"/>
        </w:rPr>
      </w:pPr>
      <w:r>
        <w:rPr>
          <w:color w:val="000000"/>
          <w:sz w:val="28"/>
          <w:szCs w:val="28"/>
          <w:lang w:val="uk-UA"/>
        </w:rPr>
        <w:t xml:space="preserve">          </w:t>
      </w:r>
      <w:r>
        <w:rPr>
          <w:color w:val="000000"/>
          <w:sz w:val="28"/>
          <w:szCs w:val="28"/>
        </w:rPr>
        <w:t>8.</w:t>
      </w:r>
      <w:r>
        <w:rPr>
          <w:color w:val="000000"/>
          <w:sz w:val="28"/>
          <w:szCs w:val="28"/>
          <w:lang w:val="uk-UA"/>
        </w:rPr>
        <w:t xml:space="preserve"> П</w:t>
      </w:r>
      <w:proofErr w:type="spellStart"/>
      <w:r>
        <w:rPr>
          <w:color w:val="000000"/>
          <w:sz w:val="28"/>
          <w:szCs w:val="28"/>
        </w:rPr>
        <w:t>орядок</w:t>
      </w:r>
      <w:proofErr w:type="spellEnd"/>
      <w:r>
        <w:rPr>
          <w:color w:val="000000"/>
          <w:sz w:val="28"/>
          <w:szCs w:val="28"/>
        </w:rPr>
        <w:t xml:space="preserve"> </w:t>
      </w:r>
      <w:proofErr w:type="spellStart"/>
      <w:r>
        <w:rPr>
          <w:color w:val="000000"/>
          <w:sz w:val="28"/>
          <w:szCs w:val="28"/>
        </w:rPr>
        <w:t>подання</w:t>
      </w:r>
      <w:proofErr w:type="spellEnd"/>
      <w:r>
        <w:rPr>
          <w:color w:val="000000"/>
          <w:sz w:val="28"/>
          <w:szCs w:val="28"/>
        </w:rPr>
        <w:t xml:space="preserve"> </w:t>
      </w:r>
      <w:r>
        <w:rPr>
          <w:color w:val="000000"/>
          <w:sz w:val="28"/>
          <w:szCs w:val="28"/>
          <w:lang w:val="uk-UA"/>
        </w:rPr>
        <w:t>звітності про обчислення і сплату податку</w:t>
      </w:r>
      <w:r>
        <w:rPr>
          <w:b w:val="0"/>
          <w:color w:val="000000"/>
          <w:sz w:val="28"/>
          <w:szCs w:val="28"/>
          <w:lang w:val="uk-UA"/>
        </w:rPr>
        <w:t xml:space="preserve"> юридичними особами визначається підпунктом 267.6.4, 267.6.9 пункту 267.6 статті 267 Податкового кодексу України.</w:t>
      </w:r>
    </w:p>
    <w:p w:rsidR="00314702" w:rsidRDefault="00314702" w:rsidP="00314702">
      <w:pPr>
        <w:autoSpaceDE w:val="0"/>
        <w:autoSpaceDN w:val="0"/>
        <w:adjustRightInd w:val="0"/>
        <w:jc w:val="both"/>
        <w:rPr>
          <w:rFonts w:ascii="Times New Roman" w:hAnsi="Times New Roman" w:cs="Times New Roman"/>
          <w:color w:val="000000"/>
          <w:sz w:val="26"/>
          <w:szCs w:val="26"/>
          <w:highlight w:val="yellow"/>
          <w:lang w:val="uk-UA"/>
        </w:rPr>
      </w:pPr>
    </w:p>
    <w:p w:rsidR="005F0EC4" w:rsidRDefault="005F0EC4" w:rsidP="00314702">
      <w:pPr>
        <w:autoSpaceDE w:val="0"/>
        <w:autoSpaceDN w:val="0"/>
        <w:adjustRightInd w:val="0"/>
        <w:jc w:val="both"/>
        <w:rPr>
          <w:rFonts w:ascii="Times New Roman" w:hAnsi="Times New Roman" w:cs="Times New Roman"/>
          <w:color w:val="000000"/>
          <w:sz w:val="26"/>
          <w:szCs w:val="26"/>
          <w:highlight w:val="yellow"/>
          <w:lang w:val="uk-UA"/>
        </w:rPr>
      </w:pPr>
    </w:p>
    <w:p w:rsidR="005F0EC4" w:rsidRDefault="005F0EC4" w:rsidP="00314702">
      <w:pPr>
        <w:autoSpaceDE w:val="0"/>
        <w:autoSpaceDN w:val="0"/>
        <w:adjustRightInd w:val="0"/>
        <w:jc w:val="both"/>
        <w:rPr>
          <w:rFonts w:ascii="Times New Roman" w:hAnsi="Times New Roman" w:cs="Times New Roman"/>
          <w:color w:val="000000"/>
          <w:sz w:val="26"/>
          <w:szCs w:val="26"/>
          <w:highlight w:val="yellow"/>
          <w:lang w:val="uk-UA"/>
        </w:rPr>
      </w:pPr>
    </w:p>
    <w:p w:rsidR="00314702" w:rsidRDefault="00314702" w:rsidP="00314702">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Геннадій ПРИЩЕПА</w:t>
      </w:r>
    </w:p>
    <w:p w:rsidR="00314702" w:rsidRDefault="00314702" w:rsidP="00314702">
      <w:pPr>
        <w:jc w:val="both"/>
        <w:rPr>
          <w:rFonts w:ascii="Times New Roman" w:hAnsi="Times New Roman" w:cs="Times New Roman"/>
          <w:sz w:val="26"/>
          <w:szCs w:val="26"/>
          <w:lang w:val="uk-UA"/>
        </w:rPr>
      </w:pPr>
    </w:p>
    <w:p w:rsidR="00C521C3"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5F0EC4">
        <w:rPr>
          <w:rFonts w:ascii="Times New Roman" w:hAnsi="Times New Roman"/>
          <w:sz w:val="28"/>
          <w:szCs w:val="28"/>
          <w:lang w:val="uk-UA" w:eastAsia="ar-SA"/>
        </w:rPr>
        <w:t xml:space="preserve">                          </w:t>
      </w:r>
    </w:p>
    <w:p w:rsidR="00314702" w:rsidRDefault="00C521C3"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w:t>
      </w:r>
      <w:r w:rsidR="00314702">
        <w:rPr>
          <w:rFonts w:ascii="Times New Roman" w:hAnsi="Times New Roman"/>
          <w:sz w:val="28"/>
          <w:szCs w:val="28"/>
          <w:lang w:val="uk-UA" w:eastAsia="ar-SA"/>
        </w:rPr>
        <w:t xml:space="preserve">  Додаток  3</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ЗАТВЕРДЖЕНО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3C4160">
        <w:rPr>
          <w:rFonts w:ascii="Times New Roman" w:hAnsi="Times New Roman"/>
          <w:sz w:val="28"/>
          <w:szCs w:val="28"/>
          <w:lang w:val="uk-UA" w:eastAsia="ar-SA"/>
        </w:rPr>
        <w:t xml:space="preserve">                 рішенням </w:t>
      </w:r>
      <w:r w:rsidR="003C4160">
        <w:rPr>
          <w:rFonts w:ascii="Times New Roman" w:hAnsi="Times New Roman"/>
          <w:sz w:val="28"/>
          <w:szCs w:val="28"/>
          <w:lang w:val="uk-UA" w:eastAsia="ar-SA"/>
        </w:rPr>
        <w:softHyphen/>
      </w:r>
      <w:r w:rsidR="003C4160">
        <w:rPr>
          <w:rFonts w:ascii="Times New Roman" w:hAnsi="Times New Roman"/>
          <w:sz w:val="28"/>
          <w:szCs w:val="28"/>
          <w:lang w:val="uk-UA" w:eastAsia="ar-SA"/>
        </w:rPr>
        <w:softHyphen/>
        <w:t xml:space="preserve"> 47</w:t>
      </w:r>
      <w:r>
        <w:rPr>
          <w:rFonts w:ascii="Times New Roman" w:hAnsi="Times New Roman"/>
          <w:sz w:val="28"/>
          <w:szCs w:val="28"/>
          <w:lang w:val="uk-UA" w:eastAsia="ar-SA"/>
        </w:rPr>
        <w:t xml:space="preserve"> сесії 7 скликання</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3C4160">
        <w:rPr>
          <w:rFonts w:ascii="Times New Roman" w:hAnsi="Times New Roman"/>
          <w:sz w:val="28"/>
          <w:szCs w:val="28"/>
          <w:lang w:val="uk-UA" w:eastAsia="ar-SA"/>
        </w:rPr>
        <w:t xml:space="preserve">              від  08 липня 2020 року №47/1</w:t>
      </w: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 xml:space="preserve">Про встановлення  на території </w:t>
      </w: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 xml:space="preserve">Великоцької сільської ради плати за землю   </w:t>
      </w:r>
    </w:p>
    <w:p w:rsidR="00314702" w:rsidRDefault="00314702" w:rsidP="00314702">
      <w:pPr>
        <w:pStyle w:val="Default"/>
        <w:jc w:val="both"/>
        <w:rPr>
          <w:bCs/>
          <w:sz w:val="26"/>
          <w:szCs w:val="26"/>
          <w:lang w:val="uk-UA"/>
        </w:rPr>
      </w:pPr>
    </w:p>
    <w:p w:rsidR="00314702" w:rsidRDefault="00314702" w:rsidP="00314702">
      <w:pPr>
        <w:pStyle w:val="Default"/>
        <w:jc w:val="both"/>
        <w:rPr>
          <w:b/>
          <w:bCs/>
          <w:sz w:val="28"/>
          <w:szCs w:val="28"/>
          <w:lang w:val="uk-UA"/>
        </w:rPr>
      </w:pPr>
      <w:r>
        <w:rPr>
          <w:bCs/>
          <w:sz w:val="28"/>
          <w:szCs w:val="28"/>
          <w:lang w:val="uk-UA"/>
        </w:rPr>
        <w:t xml:space="preserve">          1. </w:t>
      </w:r>
      <w:r>
        <w:rPr>
          <w:b/>
          <w:bCs/>
          <w:sz w:val="28"/>
          <w:szCs w:val="28"/>
          <w:lang w:val="uk-UA"/>
        </w:rPr>
        <w:t xml:space="preserve">Платники </w:t>
      </w:r>
      <w:r>
        <w:rPr>
          <w:bCs/>
          <w:sz w:val="28"/>
          <w:szCs w:val="28"/>
          <w:lang w:val="uk-UA"/>
        </w:rPr>
        <w:t>плати за землю:</w:t>
      </w:r>
    </w:p>
    <w:p w:rsidR="00314702" w:rsidRDefault="00314702" w:rsidP="00314702">
      <w:pPr>
        <w:pStyle w:val="Default"/>
        <w:jc w:val="both"/>
        <w:rPr>
          <w:sz w:val="28"/>
          <w:szCs w:val="28"/>
          <w:lang w:val="uk-UA"/>
        </w:rPr>
      </w:pPr>
      <w:r>
        <w:rPr>
          <w:bCs/>
          <w:sz w:val="28"/>
          <w:szCs w:val="28"/>
          <w:lang w:val="uk-UA"/>
        </w:rPr>
        <w:t xml:space="preserve">          Платники земельного податку  визначаються статтею 269 Податкового кодексу України. </w:t>
      </w:r>
    </w:p>
    <w:p w:rsidR="00314702" w:rsidRDefault="00314702" w:rsidP="00314702">
      <w:pPr>
        <w:pStyle w:val="Default"/>
        <w:jc w:val="both"/>
        <w:rPr>
          <w:b/>
          <w:bCs/>
          <w:sz w:val="28"/>
          <w:szCs w:val="28"/>
          <w:lang w:val="uk-UA"/>
        </w:rPr>
      </w:pPr>
      <w:r>
        <w:rPr>
          <w:bCs/>
          <w:sz w:val="28"/>
          <w:szCs w:val="28"/>
          <w:lang w:val="uk-UA"/>
        </w:rPr>
        <w:t xml:space="preserve">          2.</w:t>
      </w:r>
      <w:r>
        <w:rPr>
          <w:b/>
          <w:bCs/>
          <w:sz w:val="28"/>
          <w:szCs w:val="28"/>
          <w:lang w:val="uk-UA"/>
        </w:rPr>
        <w:t xml:space="preserve"> Об’єкт о</w:t>
      </w:r>
      <w:proofErr w:type="spellStart"/>
      <w:r>
        <w:rPr>
          <w:b/>
          <w:bCs/>
          <w:sz w:val="28"/>
          <w:szCs w:val="28"/>
        </w:rPr>
        <w:t>податкування</w:t>
      </w:r>
      <w:proofErr w:type="spellEnd"/>
      <w:r>
        <w:rPr>
          <w:b/>
          <w:bCs/>
          <w:sz w:val="28"/>
          <w:szCs w:val="28"/>
          <w:lang w:val="uk-UA"/>
        </w:rPr>
        <w:t>:</w:t>
      </w:r>
    </w:p>
    <w:p w:rsidR="00314702" w:rsidRPr="00C521C3" w:rsidRDefault="00314702" w:rsidP="00314702">
      <w:pPr>
        <w:pStyle w:val="Default"/>
        <w:jc w:val="both"/>
        <w:rPr>
          <w:sz w:val="28"/>
          <w:szCs w:val="28"/>
          <w:lang w:val="uk-UA"/>
        </w:rPr>
      </w:pPr>
      <w:r>
        <w:rPr>
          <w:bCs/>
          <w:sz w:val="28"/>
          <w:szCs w:val="28"/>
          <w:lang w:val="uk-UA"/>
        </w:rPr>
        <w:t xml:space="preserve">          Об’єкти о</w:t>
      </w:r>
      <w:proofErr w:type="spellStart"/>
      <w:r>
        <w:rPr>
          <w:bCs/>
          <w:sz w:val="28"/>
          <w:szCs w:val="28"/>
        </w:rPr>
        <w:t>податкування</w:t>
      </w:r>
      <w:proofErr w:type="spellEnd"/>
      <w:r>
        <w:rPr>
          <w:bCs/>
          <w:sz w:val="28"/>
          <w:szCs w:val="28"/>
          <w:lang w:val="uk-UA"/>
        </w:rPr>
        <w:t xml:space="preserve"> земельним податком визначено статтею 270  Податкового кодексу України. </w:t>
      </w:r>
    </w:p>
    <w:p w:rsidR="00314702" w:rsidRDefault="00314702" w:rsidP="00314702">
      <w:pPr>
        <w:pStyle w:val="Default"/>
        <w:jc w:val="both"/>
        <w:rPr>
          <w:b/>
          <w:bCs/>
          <w:sz w:val="28"/>
          <w:szCs w:val="28"/>
          <w:lang w:val="uk-UA"/>
        </w:rPr>
      </w:pPr>
      <w:r>
        <w:rPr>
          <w:bCs/>
          <w:sz w:val="28"/>
          <w:szCs w:val="28"/>
          <w:lang w:val="uk-UA"/>
        </w:rPr>
        <w:t xml:space="preserve">           3</w:t>
      </w:r>
      <w:r>
        <w:rPr>
          <w:bCs/>
          <w:sz w:val="28"/>
          <w:szCs w:val="28"/>
        </w:rPr>
        <w:t>.</w:t>
      </w:r>
      <w:r>
        <w:rPr>
          <w:b/>
          <w:bCs/>
          <w:sz w:val="28"/>
          <w:szCs w:val="28"/>
        </w:rPr>
        <w:t xml:space="preserve"> База </w:t>
      </w:r>
      <w:proofErr w:type="spellStart"/>
      <w:r>
        <w:rPr>
          <w:b/>
          <w:bCs/>
          <w:sz w:val="28"/>
          <w:szCs w:val="28"/>
        </w:rPr>
        <w:t>оподаткування</w:t>
      </w:r>
      <w:proofErr w:type="spellEnd"/>
      <w:r>
        <w:rPr>
          <w:b/>
          <w:bCs/>
          <w:sz w:val="28"/>
          <w:szCs w:val="28"/>
          <w:lang w:val="uk-UA"/>
        </w:rPr>
        <w:t>:</w:t>
      </w:r>
    </w:p>
    <w:p w:rsidR="00314702" w:rsidRPr="00C521C3" w:rsidRDefault="00314702" w:rsidP="00314702">
      <w:pPr>
        <w:pStyle w:val="Default"/>
        <w:jc w:val="both"/>
        <w:rPr>
          <w:bCs/>
          <w:sz w:val="28"/>
          <w:szCs w:val="28"/>
          <w:lang w:val="uk-UA"/>
        </w:rPr>
      </w:pPr>
      <w:r>
        <w:rPr>
          <w:bCs/>
          <w:sz w:val="28"/>
          <w:szCs w:val="28"/>
          <w:lang w:val="uk-UA"/>
        </w:rPr>
        <w:t xml:space="preserve">           Базу оподаткування земельним </w:t>
      </w:r>
      <w:proofErr w:type="spellStart"/>
      <w:r>
        <w:rPr>
          <w:bCs/>
          <w:sz w:val="28"/>
          <w:szCs w:val="28"/>
        </w:rPr>
        <w:t>податком</w:t>
      </w:r>
      <w:proofErr w:type="spellEnd"/>
      <w:r>
        <w:rPr>
          <w:bCs/>
          <w:sz w:val="28"/>
          <w:szCs w:val="28"/>
        </w:rPr>
        <w:t xml:space="preserve"> </w:t>
      </w:r>
      <w:r>
        <w:rPr>
          <w:bCs/>
          <w:sz w:val="28"/>
          <w:szCs w:val="28"/>
          <w:lang w:val="uk-UA"/>
        </w:rPr>
        <w:t>визначено пунктом 271.1 статті 271 Податкового кодексу України.</w:t>
      </w:r>
    </w:p>
    <w:p w:rsidR="00314702" w:rsidRDefault="00314702" w:rsidP="00314702">
      <w:pPr>
        <w:pStyle w:val="Default"/>
        <w:jc w:val="both"/>
        <w:rPr>
          <w:sz w:val="28"/>
          <w:szCs w:val="28"/>
          <w:lang w:val="uk-UA"/>
        </w:rPr>
      </w:pPr>
      <w:r>
        <w:rPr>
          <w:sz w:val="28"/>
          <w:szCs w:val="28"/>
          <w:lang w:val="uk-UA"/>
        </w:rPr>
        <w:t xml:space="preserve">           4</w:t>
      </w:r>
      <w:r>
        <w:rPr>
          <w:b/>
          <w:sz w:val="28"/>
          <w:szCs w:val="28"/>
          <w:lang w:val="uk-UA"/>
        </w:rPr>
        <w:t>. Ставка податку :</w:t>
      </w:r>
    </w:p>
    <w:p w:rsidR="00C521C3" w:rsidRDefault="00314702" w:rsidP="00C521C3">
      <w:pPr>
        <w:jc w:val="both"/>
        <w:rPr>
          <w:bCs/>
          <w:sz w:val="28"/>
          <w:szCs w:val="28"/>
          <w:lang w:val="uk-UA"/>
        </w:rPr>
      </w:pPr>
      <w:r>
        <w:rPr>
          <w:rFonts w:ascii="Times New Roman" w:hAnsi="Times New Roman" w:cs="Times New Roman"/>
          <w:sz w:val="28"/>
          <w:szCs w:val="28"/>
          <w:lang w:val="uk-UA"/>
        </w:rPr>
        <w:t xml:space="preserve">           Ставки земельного податку за земельні ділянки встановлюється у розмірах згідно  додатку 3.1 «Ставки розміру земельного податку».                                         </w:t>
      </w:r>
      <w:r>
        <w:rPr>
          <w:bCs/>
          <w:sz w:val="28"/>
          <w:szCs w:val="28"/>
          <w:lang w:val="uk-UA"/>
        </w:rPr>
        <w:t xml:space="preserve"> </w:t>
      </w:r>
      <w:r w:rsidR="00C521C3">
        <w:rPr>
          <w:bCs/>
          <w:sz w:val="28"/>
          <w:szCs w:val="28"/>
          <w:lang w:val="uk-UA"/>
        </w:rPr>
        <w:t xml:space="preserve">     </w:t>
      </w:r>
    </w:p>
    <w:p w:rsidR="00314702" w:rsidRPr="00C521C3" w:rsidRDefault="00C521C3" w:rsidP="00C521C3">
      <w:pPr>
        <w:jc w:val="both"/>
        <w:rPr>
          <w:rFonts w:ascii="Times New Roman" w:hAnsi="Times New Roman" w:cs="Times New Roman"/>
          <w:sz w:val="28"/>
          <w:szCs w:val="28"/>
          <w:lang w:val="uk-UA"/>
        </w:rPr>
      </w:pPr>
      <w:r>
        <w:rPr>
          <w:bCs/>
          <w:sz w:val="28"/>
          <w:szCs w:val="28"/>
          <w:lang w:val="uk-UA"/>
        </w:rPr>
        <w:t xml:space="preserve">          </w:t>
      </w:r>
      <w:r w:rsidR="00314702" w:rsidRPr="00C521C3">
        <w:rPr>
          <w:rFonts w:ascii="Times New Roman" w:hAnsi="Times New Roman" w:cs="Times New Roman"/>
          <w:bCs/>
          <w:sz w:val="28"/>
          <w:szCs w:val="28"/>
          <w:lang w:val="uk-UA"/>
        </w:rPr>
        <w:t xml:space="preserve">5. </w:t>
      </w:r>
      <w:r w:rsidR="00314702" w:rsidRPr="00C521C3">
        <w:rPr>
          <w:rFonts w:ascii="Times New Roman" w:hAnsi="Times New Roman" w:cs="Times New Roman"/>
          <w:b/>
          <w:bCs/>
          <w:sz w:val="28"/>
          <w:szCs w:val="28"/>
          <w:lang w:val="uk-UA"/>
        </w:rPr>
        <w:t xml:space="preserve">Пільги зі сплати податку </w:t>
      </w:r>
    </w:p>
    <w:p w:rsidR="00314702" w:rsidRDefault="00314702" w:rsidP="00314702">
      <w:pPr>
        <w:pStyle w:val="Default"/>
        <w:jc w:val="both"/>
        <w:rPr>
          <w:lang w:val="uk-UA"/>
        </w:rPr>
      </w:pPr>
      <w:r>
        <w:rPr>
          <w:bCs/>
          <w:sz w:val="28"/>
          <w:szCs w:val="28"/>
          <w:lang w:val="uk-UA"/>
        </w:rPr>
        <w:t>5.1. Перелік пільг щодо сплати земельного податку для фізичних та юридичних осіб визначені статтею 281, 282 Податкового кодексу України;</w:t>
      </w:r>
    </w:p>
    <w:p w:rsidR="00314702" w:rsidRDefault="00314702" w:rsidP="00314702">
      <w:pPr>
        <w:pStyle w:val="Default"/>
        <w:jc w:val="both"/>
        <w:rPr>
          <w:bCs/>
          <w:sz w:val="28"/>
          <w:szCs w:val="28"/>
          <w:lang w:val="uk-UA"/>
        </w:rPr>
      </w:pPr>
      <w:r>
        <w:rPr>
          <w:sz w:val="28"/>
          <w:szCs w:val="28"/>
          <w:lang w:val="uk-UA"/>
        </w:rPr>
        <w:t>5.2. Перелік пільг для фізичних та юридичних осіб, наданих відповідно до пункту 284.1  статті 284 Податкового кодексу України, із сплати земельного податку надаються згідно з додатком 3.2.  до даного рішення.</w:t>
      </w:r>
    </w:p>
    <w:p w:rsidR="00314702" w:rsidRDefault="00314702" w:rsidP="00314702">
      <w:pPr>
        <w:pStyle w:val="Default"/>
        <w:rPr>
          <w:color w:val="244061" w:themeColor="accent1" w:themeShade="80"/>
          <w:kern w:val="24"/>
          <w:sz w:val="48"/>
          <w:szCs w:val="48"/>
          <w:lang w:val="uk-UA"/>
        </w:rPr>
      </w:pPr>
      <w:r>
        <w:rPr>
          <w:bCs/>
          <w:sz w:val="28"/>
          <w:szCs w:val="28"/>
          <w:lang w:val="uk-UA"/>
        </w:rPr>
        <w:t>5.3. Земельні ділянки, які не підлягають оподаткуванню земельним податком передбачено статтею 283 Податкового кодексу України.</w:t>
      </w:r>
    </w:p>
    <w:p w:rsidR="00314702" w:rsidRDefault="00314702" w:rsidP="00314702">
      <w:pPr>
        <w:pStyle w:val="Default"/>
        <w:jc w:val="both"/>
        <w:rPr>
          <w:sz w:val="28"/>
          <w:szCs w:val="28"/>
          <w:lang w:val="uk-UA"/>
        </w:rPr>
      </w:pPr>
      <w:r>
        <w:rPr>
          <w:sz w:val="28"/>
          <w:szCs w:val="28"/>
          <w:lang w:val="uk-UA"/>
        </w:rPr>
        <w:t xml:space="preserve">            </w:t>
      </w:r>
    </w:p>
    <w:p w:rsidR="00314702" w:rsidRDefault="00314702" w:rsidP="00314702">
      <w:pPr>
        <w:pStyle w:val="Default"/>
        <w:jc w:val="both"/>
        <w:rPr>
          <w:sz w:val="28"/>
          <w:szCs w:val="28"/>
          <w:lang w:val="uk-UA"/>
        </w:rPr>
      </w:pPr>
      <w:r>
        <w:rPr>
          <w:sz w:val="28"/>
          <w:szCs w:val="28"/>
          <w:lang w:val="uk-UA"/>
        </w:rPr>
        <w:t xml:space="preserve">           6</w:t>
      </w:r>
      <w:r>
        <w:rPr>
          <w:sz w:val="28"/>
          <w:szCs w:val="28"/>
        </w:rPr>
        <w:t>.</w:t>
      </w:r>
      <w:r>
        <w:rPr>
          <w:b/>
          <w:sz w:val="28"/>
          <w:szCs w:val="28"/>
        </w:rPr>
        <w:t xml:space="preserve">Порядок </w:t>
      </w:r>
      <w:proofErr w:type="spellStart"/>
      <w:r>
        <w:rPr>
          <w:b/>
          <w:sz w:val="28"/>
          <w:szCs w:val="28"/>
        </w:rPr>
        <w:t>обчислення</w:t>
      </w:r>
      <w:proofErr w:type="spellEnd"/>
      <w:r>
        <w:rPr>
          <w:b/>
          <w:sz w:val="28"/>
          <w:szCs w:val="28"/>
        </w:rPr>
        <w:t xml:space="preserve"> </w:t>
      </w:r>
      <w:r>
        <w:rPr>
          <w:sz w:val="28"/>
          <w:szCs w:val="28"/>
          <w:lang w:val="uk-UA"/>
        </w:rPr>
        <w:t xml:space="preserve">плати за землю встановлюється відповідно до статті 286 Податкового кодексу України з урахуванням особливостей, визначених статтею 273, 281-284  та статті 289 Податкового кодексу України.  </w:t>
      </w:r>
    </w:p>
    <w:p w:rsidR="00314702" w:rsidRDefault="00314702" w:rsidP="00314702">
      <w:pPr>
        <w:pStyle w:val="Default"/>
        <w:jc w:val="both"/>
        <w:rPr>
          <w:bCs/>
          <w:sz w:val="28"/>
          <w:szCs w:val="28"/>
          <w:lang w:val="uk-UA"/>
        </w:rPr>
      </w:pPr>
      <w:r>
        <w:rPr>
          <w:bCs/>
          <w:sz w:val="28"/>
          <w:szCs w:val="28"/>
          <w:lang w:val="uk-UA"/>
        </w:rPr>
        <w:t xml:space="preserve">          </w:t>
      </w:r>
    </w:p>
    <w:p w:rsidR="00314702" w:rsidRDefault="00314702" w:rsidP="00314702">
      <w:pPr>
        <w:pStyle w:val="Default"/>
        <w:jc w:val="both"/>
        <w:rPr>
          <w:bCs/>
          <w:sz w:val="28"/>
          <w:szCs w:val="28"/>
          <w:lang w:val="uk-UA"/>
        </w:rPr>
      </w:pPr>
      <w:r>
        <w:rPr>
          <w:bCs/>
          <w:sz w:val="28"/>
          <w:szCs w:val="28"/>
          <w:lang w:val="uk-UA"/>
        </w:rPr>
        <w:t xml:space="preserve">           7. </w:t>
      </w:r>
      <w:r>
        <w:rPr>
          <w:b/>
          <w:bCs/>
          <w:sz w:val="28"/>
          <w:szCs w:val="28"/>
          <w:lang w:val="uk-UA"/>
        </w:rPr>
        <w:t>Податковий період</w:t>
      </w:r>
      <w:r>
        <w:rPr>
          <w:bCs/>
          <w:sz w:val="28"/>
          <w:szCs w:val="28"/>
          <w:lang w:val="uk-UA"/>
        </w:rPr>
        <w:t xml:space="preserve"> для плати за землю встановлюється відповідно до статті 285 Податкового кодексу України.</w:t>
      </w:r>
    </w:p>
    <w:p w:rsidR="00314702" w:rsidRDefault="00314702" w:rsidP="00314702">
      <w:pPr>
        <w:pStyle w:val="Default"/>
        <w:jc w:val="both"/>
        <w:rPr>
          <w:bCs/>
          <w:sz w:val="28"/>
          <w:szCs w:val="28"/>
          <w:lang w:val="uk-UA"/>
        </w:rPr>
      </w:pPr>
      <w:r>
        <w:rPr>
          <w:bCs/>
          <w:sz w:val="28"/>
          <w:szCs w:val="28"/>
          <w:lang w:val="uk-UA"/>
        </w:rPr>
        <w:t xml:space="preserve">           </w:t>
      </w:r>
    </w:p>
    <w:p w:rsidR="00314702" w:rsidRDefault="00314702" w:rsidP="00314702">
      <w:pPr>
        <w:pStyle w:val="Default"/>
        <w:jc w:val="both"/>
        <w:rPr>
          <w:bCs/>
          <w:sz w:val="28"/>
          <w:szCs w:val="28"/>
          <w:lang w:val="uk-UA"/>
        </w:rPr>
      </w:pPr>
      <w:r>
        <w:rPr>
          <w:bCs/>
          <w:sz w:val="28"/>
          <w:szCs w:val="28"/>
          <w:lang w:val="uk-UA"/>
        </w:rPr>
        <w:t xml:space="preserve">           8.</w:t>
      </w:r>
      <w:r>
        <w:rPr>
          <w:b/>
          <w:bCs/>
          <w:sz w:val="28"/>
          <w:szCs w:val="28"/>
        </w:rPr>
        <w:t xml:space="preserve"> Строк та порядок </w:t>
      </w:r>
      <w:proofErr w:type="spellStart"/>
      <w:r>
        <w:rPr>
          <w:b/>
          <w:bCs/>
          <w:sz w:val="28"/>
          <w:szCs w:val="28"/>
        </w:rPr>
        <w:t>сплати</w:t>
      </w:r>
      <w:proofErr w:type="spellEnd"/>
      <w:r>
        <w:rPr>
          <w:b/>
          <w:bCs/>
          <w:sz w:val="28"/>
          <w:szCs w:val="28"/>
        </w:rPr>
        <w:t xml:space="preserve"> </w:t>
      </w:r>
      <w:r>
        <w:rPr>
          <w:bCs/>
          <w:sz w:val="28"/>
          <w:szCs w:val="28"/>
        </w:rPr>
        <w:t>плати за землю</w:t>
      </w:r>
      <w:r>
        <w:rPr>
          <w:bCs/>
          <w:sz w:val="28"/>
          <w:szCs w:val="28"/>
          <w:lang w:val="uk-UA"/>
        </w:rPr>
        <w:t xml:space="preserve"> визначається відповідно до статті  287 Податкового кодексу України. </w:t>
      </w:r>
    </w:p>
    <w:p w:rsidR="00314702" w:rsidRDefault="00314702" w:rsidP="00314702">
      <w:pPr>
        <w:pStyle w:val="Default"/>
        <w:jc w:val="both"/>
        <w:rPr>
          <w:bCs/>
          <w:sz w:val="28"/>
          <w:szCs w:val="28"/>
          <w:lang w:val="uk-UA"/>
        </w:rPr>
      </w:pPr>
      <w:r>
        <w:rPr>
          <w:sz w:val="28"/>
          <w:szCs w:val="28"/>
          <w:lang w:val="uk-UA"/>
        </w:rPr>
        <w:t xml:space="preserve">           9</w:t>
      </w:r>
      <w:r>
        <w:rPr>
          <w:bCs/>
          <w:sz w:val="28"/>
          <w:szCs w:val="28"/>
        </w:rPr>
        <w:t>.</w:t>
      </w:r>
      <w:r>
        <w:rPr>
          <w:b/>
          <w:bCs/>
          <w:sz w:val="28"/>
          <w:szCs w:val="28"/>
        </w:rPr>
        <w:t xml:space="preserve"> Строк та порядок </w:t>
      </w:r>
      <w:proofErr w:type="spellStart"/>
      <w:r>
        <w:rPr>
          <w:b/>
          <w:bCs/>
          <w:sz w:val="28"/>
          <w:szCs w:val="28"/>
        </w:rPr>
        <w:t>подання</w:t>
      </w:r>
      <w:proofErr w:type="spellEnd"/>
      <w:r>
        <w:rPr>
          <w:b/>
          <w:bCs/>
          <w:sz w:val="28"/>
          <w:szCs w:val="28"/>
        </w:rPr>
        <w:t xml:space="preserve"> </w:t>
      </w:r>
      <w:proofErr w:type="spellStart"/>
      <w:r>
        <w:rPr>
          <w:b/>
          <w:bCs/>
          <w:sz w:val="28"/>
          <w:szCs w:val="28"/>
        </w:rPr>
        <w:t>звітності</w:t>
      </w:r>
      <w:proofErr w:type="spellEnd"/>
      <w:r>
        <w:rPr>
          <w:b/>
          <w:bCs/>
          <w:sz w:val="28"/>
          <w:szCs w:val="28"/>
        </w:rPr>
        <w:t xml:space="preserve"> про </w:t>
      </w:r>
      <w:proofErr w:type="spellStart"/>
      <w:r>
        <w:rPr>
          <w:b/>
          <w:bCs/>
          <w:sz w:val="28"/>
          <w:szCs w:val="28"/>
        </w:rPr>
        <w:t>обчислення</w:t>
      </w:r>
      <w:proofErr w:type="spellEnd"/>
      <w:r>
        <w:rPr>
          <w:b/>
          <w:bCs/>
          <w:sz w:val="28"/>
          <w:szCs w:val="28"/>
        </w:rPr>
        <w:t xml:space="preserve"> </w:t>
      </w:r>
      <w:proofErr w:type="spellStart"/>
      <w:r>
        <w:rPr>
          <w:b/>
          <w:bCs/>
          <w:sz w:val="28"/>
          <w:szCs w:val="28"/>
        </w:rPr>
        <w:t>і</w:t>
      </w:r>
      <w:proofErr w:type="spellEnd"/>
      <w:r>
        <w:rPr>
          <w:b/>
          <w:bCs/>
          <w:sz w:val="28"/>
          <w:szCs w:val="28"/>
        </w:rPr>
        <w:t xml:space="preserve"> </w:t>
      </w:r>
      <w:proofErr w:type="spellStart"/>
      <w:r>
        <w:rPr>
          <w:b/>
          <w:bCs/>
          <w:sz w:val="28"/>
          <w:szCs w:val="28"/>
        </w:rPr>
        <w:t>сплату</w:t>
      </w:r>
      <w:proofErr w:type="spellEnd"/>
      <w:r>
        <w:rPr>
          <w:b/>
          <w:bCs/>
          <w:sz w:val="28"/>
          <w:szCs w:val="28"/>
        </w:rPr>
        <w:t xml:space="preserve"> </w:t>
      </w:r>
      <w:r>
        <w:rPr>
          <w:bCs/>
          <w:sz w:val="28"/>
          <w:szCs w:val="28"/>
        </w:rPr>
        <w:t xml:space="preserve">плати за землю  </w:t>
      </w:r>
      <w:r>
        <w:rPr>
          <w:bCs/>
          <w:sz w:val="28"/>
          <w:szCs w:val="28"/>
          <w:lang w:val="uk-UA"/>
        </w:rPr>
        <w:t>визначено пунктом 286.2 - 286.4, статті  286 Податкового кодексу України з урахуванням особливостей визначених статтею 273, 282-284 та статті 289 Податкового кодексу України.</w:t>
      </w:r>
    </w:p>
    <w:p w:rsidR="00314702" w:rsidRDefault="00314702" w:rsidP="00314702">
      <w:pPr>
        <w:rPr>
          <w:rFonts w:ascii="Times New Roman" w:hAnsi="Times New Roman" w:cs="Times New Roman"/>
          <w:sz w:val="28"/>
          <w:szCs w:val="28"/>
          <w:lang w:val="uk-UA"/>
        </w:rPr>
      </w:pPr>
    </w:p>
    <w:p w:rsidR="00314702" w:rsidRDefault="00314702" w:rsidP="00314702">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Геннадій ПРИЩЕПА</w:t>
      </w:r>
    </w:p>
    <w:p w:rsidR="00314702" w:rsidRDefault="00314702" w:rsidP="00314702">
      <w:pPr>
        <w:pStyle w:val="a5"/>
        <w:suppressAutoHyphens/>
        <w:spacing w:after="0"/>
        <w:ind w:left="0"/>
        <w:rPr>
          <w:rFonts w:ascii="Times New Roman" w:hAnsi="Times New Roman"/>
          <w:sz w:val="26"/>
          <w:szCs w:val="26"/>
          <w:lang w:val="uk-UA" w:eastAsia="ar-SA"/>
        </w:rPr>
      </w:pPr>
      <w:r>
        <w:rPr>
          <w:rFonts w:ascii="Times New Roman" w:hAnsi="Times New Roman"/>
          <w:sz w:val="28"/>
          <w:szCs w:val="28"/>
          <w:lang w:val="uk-UA" w:eastAsia="ar-SA"/>
        </w:rPr>
        <w:lastRenderedPageBreak/>
        <w:t xml:space="preserve">                                                                    </w:t>
      </w:r>
    </w:p>
    <w:p w:rsidR="00314702" w:rsidRDefault="00314702" w:rsidP="00314702">
      <w:pPr>
        <w:pStyle w:val="a5"/>
        <w:suppressAutoHyphens/>
        <w:spacing w:after="0"/>
        <w:ind w:left="0"/>
        <w:rPr>
          <w:rFonts w:cs="Calibri"/>
          <w:b/>
          <w:sz w:val="28"/>
          <w:szCs w:val="28"/>
          <w:lang w:val="uk-UA" w:eastAsia="ar-SA"/>
        </w:rPr>
      </w:pPr>
      <w:r>
        <w:rPr>
          <w:rFonts w:ascii="Times New Roman" w:hAnsi="Times New Roman"/>
          <w:sz w:val="28"/>
          <w:szCs w:val="28"/>
          <w:lang w:val="uk-UA" w:eastAsia="ar-SA"/>
        </w:rPr>
        <w:t xml:space="preserve">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Додаток  4</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ЗАТВЕРДЖЕНО                      </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рішення</w:t>
      </w:r>
      <w:r w:rsidR="003C4160">
        <w:rPr>
          <w:rFonts w:ascii="Times New Roman" w:hAnsi="Times New Roman"/>
          <w:sz w:val="28"/>
          <w:szCs w:val="28"/>
          <w:lang w:val="uk-UA" w:eastAsia="ar-SA"/>
        </w:rPr>
        <w:t xml:space="preserve">м </w:t>
      </w:r>
      <w:r w:rsidR="003C4160">
        <w:rPr>
          <w:rFonts w:ascii="Times New Roman" w:hAnsi="Times New Roman"/>
          <w:sz w:val="28"/>
          <w:szCs w:val="28"/>
          <w:lang w:val="uk-UA" w:eastAsia="ar-SA"/>
        </w:rPr>
        <w:softHyphen/>
      </w:r>
      <w:r w:rsidR="003C4160">
        <w:rPr>
          <w:rFonts w:ascii="Times New Roman" w:hAnsi="Times New Roman"/>
          <w:sz w:val="28"/>
          <w:szCs w:val="28"/>
          <w:lang w:val="uk-UA" w:eastAsia="ar-SA"/>
        </w:rPr>
        <w:softHyphen/>
        <w:t>47</w:t>
      </w:r>
      <w:r>
        <w:rPr>
          <w:rFonts w:ascii="Times New Roman" w:hAnsi="Times New Roman"/>
          <w:sz w:val="28"/>
          <w:szCs w:val="28"/>
          <w:lang w:val="uk-UA" w:eastAsia="ar-SA"/>
        </w:rPr>
        <w:t xml:space="preserve"> сесії 7 скликання</w:t>
      </w:r>
    </w:p>
    <w:p w:rsidR="00314702" w:rsidRDefault="00314702" w:rsidP="00314702">
      <w:pPr>
        <w:pStyle w:val="a5"/>
        <w:suppressAutoHyphens/>
        <w:spacing w:after="0"/>
        <w:ind w:left="0"/>
        <w:rPr>
          <w:rFonts w:ascii="Times New Roman" w:hAnsi="Times New Roman"/>
          <w:sz w:val="28"/>
          <w:szCs w:val="28"/>
          <w:lang w:val="uk-UA" w:eastAsia="ar-SA"/>
        </w:rPr>
      </w:pPr>
      <w:r>
        <w:rPr>
          <w:rFonts w:ascii="Times New Roman" w:hAnsi="Times New Roman"/>
          <w:sz w:val="28"/>
          <w:szCs w:val="28"/>
          <w:lang w:val="uk-UA" w:eastAsia="ar-SA"/>
        </w:rPr>
        <w:t xml:space="preserve">                                                      </w:t>
      </w:r>
      <w:r w:rsidR="003C4160">
        <w:rPr>
          <w:rFonts w:ascii="Times New Roman" w:hAnsi="Times New Roman"/>
          <w:sz w:val="28"/>
          <w:szCs w:val="28"/>
          <w:lang w:val="uk-UA" w:eastAsia="ar-SA"/>
        </w:rPr>
        <w:t xml:space="preserve">              від  08 липня 2020 року № 47/1</w:t>
      </w:r>
    </w:p>
    <w:p w:rsidR="00314702" w:rsidRDefault="00314702" w:rsidP="00314702">
      <w:pPr>
        <w:pStyle w:val="a5"/>
        <w:suppressAutoHyphens/>
        <w:spacing w:after="0"/>
        <w:ind w:left="0"/>
        <w:rPr>
          <w:rFonts w:cs="Calibri"/>
          <w:sz w:val="28"/>
          <w:szCs w:val="28"/>
          <w:lang w:val="uk-UA" w:eastAsia="ar-SA"/>
        </w:rPr>
      </w:pPr>
    </w:p>
    <w:p w:rsidR="00314702" w:rsidRDefault="00314702" w:rsidP="00314702">
      <w:pPr>
        <w:pStyle w:val="a5"/>
        <w:suppressAutoHyphens/>
        <w:spacing w:after="0"/>
        <w:ind w:left="0"/>
        <w:rPr>
          <w:rFonts w:cs="Calibri"/>
          <w:sz w:val="28"/>
          <w:szCs w:val="28"/>
          <w:lang w:val="uk-UA" w:eastAsia="ar-SA"/>
        </w:rPr>
      </w:pP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 xml:space="preserve">Про встановлення  на території </w:t>
      </w: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 xml:space="preserve">Великоцької сільської ради єдиного податку </w:t>
      </w:r>
    </w:p>
    <w:p w:rsidR="00314702" w:rsidRDefault="00314702" w:rsidP="00314702">
      <w:pPr>
        <w:pStyle w:val="a5"/>
        <w:suppressAutoHyphens/>
        <w:spacing w:after="0"/>
        <w:ind w:left="0"/>
        <w:jc w:val="center"/>
        <w:rPr>
          <w:rFonts w:ascii="Times New Roman" w:hAnsi="Times New Roman"/>
          <w:b/>
          <w:sz w:val="28"/>
          <w:szCs w:val="28"/>
          <w:lang w:val="uk-UA" w:eastAsia="ar-SA"/>
        </w:rPr>
      </w:pPr>
      <w:r>
        <w:rPr>
          <w:rFonts w:ascii="Times New Roman" w:hAnsi="Times New Roman"/>
          <w:b/>
          <w:sz w:val="28"/>
          <w:szCs w:val="28"/>
          <w:lang w:val="uk-UA" w:eastAsia="ar-SA"/>
        </w:rPr>
        <w:t>(для першої та другої груп платників єдиного податку)</w:t>
      </w:r>
    </w:p>
    <w:p w:rsidR="00314702" w:rsidRDefault="00314702" w:rsidP="00314702">
      <w:pPr>
        <w:pStyle w:val="a5"/>
        <w:suppressAutoHyphens/>
        <w:spacing w:after="0"/>
        <w:ind w:left="0"/>
        <w:rPr>
          <w:rFonts w:ascii="Times New Roman" w:hAnsi="Times New Roman"/>
          <w:b/>
          <w:sz w:val="28"/>
          <w:szCs w:val="28"/>
          <w:lang w:val="uk-UA" w:eastAsia="ar-SA"/>
        </w:rPr>
      </w:pPr>
    </w:p>
    <w:p w:rsidR="00314702" w:rsidRDefault="00314702" w:rsidP="00314702">
      <w:pPr>
        <w:jc w:val="both"/>
        <w:rPr>
          <w:rFonts w:ascii="Times New Roman" w:hAnsi="Times New Roman"/>
          <w:b/>
          <w:sz w:val="28"/>
          <w:szCs w:val="28"/>
          <w:lang w:val="uk-UA"/>
        </w:rPr>
      </w:pPr>
      <w:r>
        <w:rPr>
          <w:rFonts w:ascii="Times New Roman" w:hAnsi="Times New Roman"/>
          <w:b/>
          <w:sz w:val="28"/>
          <w:szCs w:val="28"/>
          <w:lang w:val="uk-UA"/>
        </w:rPr>
        <w:t xml:space="preserve">         1. Платники податку</w:t>
      </w:r>
    </w:p>
    <w:p w:rsidR="00314702" w:rsidRDefault="00314702" w:rsidP="00314702">
      <w:pPr>
        <w:pStyle w:val="a5"/>
        <w:ind w:left="0"/>
        <w:jc w:val="both"/>
        <w:rPr>
          <w:rFonts w:ascii="Times New Roman" w:hAnsi="Times New Roman"/>
          <w:sz w:val="28"/>
          <w:szCs w:val="28"/>
          <w:lang w:val="uk-UA"/>
        </w:rPr>
      </w:pPr>
      <w:r>
        <w:rPr>
          <w:rFonts w:ascii="Times New Roman" w:hAnsi="Times New Roman"/>
          <w:sz w:val="28"/>
          <w:szCs w:val="28"/>
          <w:lang w:val="uk-UA"/>
        </w:rPr>
        <w:t xml:space="preserve">        Платниками податку є суб’єкти господарювання, які застосовують спрощену систему оподаткування, обліку та звітності, визначені підпунктами 1) та 2) пункту 291.4 статті 291 Податкового кодексу України (далі Кодексу)  з урахуванням особливостей, визначених пунктом 291.5. статті 291 Кодексу.   </w:t>
      </w:r>
    </w:p>
    <w:p w:rsidR="00314702" w:rsidRDefault="00314702" w:rsidP="00314702">
      <w:pPr>
        <w:pStyle w:val="Default"/>
        <w:jc w:val="both"/>
        <w:rPr>
          <w:bCs/>
          <w:sz w:val="28"/>
          <w:szCs w:val="28"/>
          <w:lang w:val="uk-UA"/>
        </w:rPr>
      </w:pPr>
      <w:r>
        <w:rPr>
          <w:b/>
          <w:bCs/>
          <w:sz w:val="28"/>
          <w:szCs w:val="28"/>
          <w:lang w:val="uk-UA"/>
        </w:rPr>
        <w:t xml:space="preserve">          2. Об’єкт оподаткування </w:t>
      </w:r>
      <w:r>
        <w:rPr>
          <w:bCs/>
          <w:sz w:val="28"/>
          <w:szCs w:val="28"/>
          <w:lang w:val="uk-UA"/>
        </w:rPr>
        <w:t xml:space="preserve">визначається: </w:t>
      </w:r>
    </w:p>
    <w:p w:rsidR="00314702" w:rsidRDefault="00314702" w:rsidP="00314702">
      <w:pPr>
        <w:pStyle w:val="Default"/>
        <w:jc w:val="both"/>
        <w:rPr>
          <w:sz w:val="28"/>
          <w:szCs w:val="28"/>
          <w:lang w:val="uk-UA"/>
        </w:rPr>
      </w:pPr>
      <w:r>
        <w:rPr>
          <w:bCs/>
          <w:sz w:val="28"/>
          <w:szCs w:val="28"/>
          <w:lang w:val="uk-UA"/>
        </w:rPr>
        <w:t xml:space="preserve">         1) для платників єдиного податку першої групи відповідно до п</w:t>
      </w:r>
      <w:r>
        <w:rPr>
          <w:sz w:val="28"/>
          <w:szCs w:val="28"/>
          <w:lang w:val="uk-UA"/>
        </w:rPr>
        <w:t>ідпункту 1)  пункту 291.4 статті 291 Податкового кодексу України;</w:t>
      </w:r>
    </w:p>
    <w:p w:rsidR="00314702" w:rsidRDefault="00314702" w:rsidP="00314702">
      <w:pPr>
        <w:pStyle w:val="Default"/>
        <w:jc w:val="both"/>
        <w:rPr>
          <w:sz w:val="28"/>
          <w:szCs w:val="28"/>
          <w:lang w:val="uk-UA"/>
        </w:rPr>
      </w:pPr>
      <w:r>
        <w:rPr>
          <w:sz w:val="28"/>
          <w:szCs w:val="28"/>
          <w:lang w:val="uk-UA"/>
        </w:rPr>
        <w:t xml:space="preserve">         2) </w:t>
      </w:r>
      <w:r>
        <w:rPr>
          <w:bCs/>
          <w:sz w:val="28"/>
          <w:szCs w:val="28"/>
          <w:lang w:val="uk-UA"/>
        </w:rPr>
        <w:t>для платників єдиного податку другої групи відповідно до п</w:t>
      </w:r>
      <w:r>
        <w:rPr>
          <w:sz w:val="28"/>
          <w:szCs w:val="28"/>
          <w:lang w:val="uk-UA"/>
        </w:rPr>
        <w:t>ідпункту 2)  пункту 291.4 статті 291 Податкового кодексу України.</w:t>
      </w:r>
    </w:p>
    <w:p w:rsidR="00314702" w:rsidRDefault="00314702" w:rsidP="00314702">
      <w:pPr>
        <w:pStyle w:val="Default"/>
        <w:jc w:val="both"/>
        <w:rPr>
          <w:sz w:val="28"/>
          <w:szCs w:val="28"/>
          <w:lang w:val="uk-UA"/>
        </w:rPr>
      </w:pPr>
      <w:r>
        <w:rPr>
          <w:sz w:val="28"/>
          <w:szCs w:val="28"/>
          <w:lang w:val="uk-UA"/>
        </w:rPr>
        <w:t xml:space="preserve">         Порядок визначення доходів та їх склад передбачено статтею 292 Податкового кодексу України.</w:t>
      </w:r>
    </w:p>
    <w:p w:rsidR="00314702" w:rsidRDefault="00314702" w:rsidP="00314702">
      <w:pPr>
        <w:pStyle w:val="Default"/>
        <w:jc w:val="both"/>
        <w:rPr>
          <w:sz w:val="28"/>
          <w:szCs w:val="28"/>
          <w:lang w:val="uk-UA"/>
        </w:rPr>
      </w:pPr>
      <w:r>
        <w:rPr>
          <w:sz w:val="28"/>
          <w:szCs w:val="28"/>
          <w:lang w:val="uk-UA"/>
        </w:rPr>
        <w:t xml:space="preserve">         </w:t>
      </w:r>
    </w:p>
    <w:p w:rsidR="00314702" w:rsidRDefault="00314702" w:rsidP="00314702">
      <w:pPr>
        <w:pStyle w:val="Default"/>
        <w:jc w:val="both"/>
        <w:rPr>
          <w:sz w:val="28"/>
          <w:szCs w:val="28"/>
          <w:lang w:val="uk-UA"/>
        </w:rPr>
      </w:pPr>
      <w:r>
        <w:rPr>
          <w:b/>
          <w:sz w:val="28"/>
          <w:szCs w:val="28"/>
          <w:lang w:val="uk-UA"/>
        </w:rPr>
        <w:t xml:space="preserve">          3. База оподаткування </w:t>
      </w:r>
      <w:r>
        <w:rPr>
          <w:sz w:val="28"/>
          <w:szCs w:val="28"/>
          <w:lang w:val="uk-UA"/>
        </w:rPr>
        <w:t>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314702" w:rsidRDefault="00314702" w:rsidP="00314702">
      <w:pPr>
        <w:pStyle w:val="Default"/>
        <w:jc w:val="both"/>
        <w:rPr>
          <w:sz w:val="28"/>
          <w:szCs w:val="28"/>
          <w:lang w:eastAsia="ru-RU"/>
        </w:rPr>
      </w:pPr>
      <w:r>
        <w:rPr>
          <w:sz w:val="28"/>
          <w:szCs w:val="28"/>
          <w:lang w:val="uk-UA"/>
        </w:rPr>
        <w:t xml:space="preserve"> </w:t>
      </w:r>
    </w:p>
    <w:p w:rsidR="00314702" w:rsidRDefault="00314702" w:rsidP="00314702">
      <w:pPr>
        <w:shd w:val="clear" w:color="auto" w:fill="FFFFFF"/>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          4. Ставка податку</w:t>
      </w:r>
    </w:p>
    <w:p w:rsidR="00314702" w:rsidRDefault="00314702" w:rsidP="00314702">
      <w:pPr>
        <w:pStyle w:val="Default"/>
        <w:jc w:val="both"/>
        <w:rPr>
          <w:sz w:val="28"/>
          <w:szCs w:val="28"/>
          <w:lang w:val="uk-UA"/>
        </w:rPr>
      </w:pPr>
      <w:r>
        <w:rPr>
          <w:sz w:val="28"/>
          <w:szCs w:val="28"/>
          <w:lang w:val="uk-UA"/>
        </w:rPr>
        <w:t xml:space="preserve">          Фіксовані </w:t>
      </w:r>
      <w:r>
        <w:rPr>
          <w:b/>
          <w:sz w:val="28"/>
          <w:szCs w:val="28"/>
          <w:lang w:val="uk-UA"/>
        </w:rPr>
        <w:t>ставки єдиного податку</w:t>
      </w:r>
      <w:r>
        <w:rPr>
          <w:sz w:val="28"/>
          <w:szCs w:val="28"/>
          <w:lang w:val="uk-UA"/>
        </w:rPr>
        <w:t xml:space="preserve"> встановлюються для фізичних осіб – підприємців, які здійснюють господарську діяльність, залежно від виду господарської діяльності (всіх видів економічної діяльності, </w:t>
      </w:r>
      <w:r>
        <w:rPr>
          <w:rFonts w:eastAsia="Times New Roman"/>
          <w:sz w:val="28"/>
          <w:szCs w:val="28"/>
          <w:lang w:val="uk-UA"/>
        </w:rPr>
        <w:t>які дозволені для даної групи платників єдиного податку з усіма обмеженнями та особливостями, викладеними в главі 1 розділу Х</w:t>
      </w:r>
      <w:r>
        <w:rPr>
          <w:rFonts w:eastAsia="Times New Roman"/>
          <w:sz w:val="28"/>
          <w:szCs w:val="28"/>
        </w:rPr>
        <w:t>IV</w:t>
      </w:r>
      <w:r>
        <w:rPr>
          <w:rFonts w:eastAsia="Times New Roman"/>
          <w:sz w:val="28"/>
          <w:szCs w:val="28"/>
          <w:lang w:val="uk-UA"/>
        </w:rPr>
        <w:t xml:space="preserve"> Податкового кодексу України зі змінами та доповненнями),</w:t>
      </w:r>
      <w:r>
        <w:rPr>
          <w:sz w:val="28"/>
          <w:szCs w:val="28"/>
          <w:lang w:val="uk-UA"/>
        </w:rPr>
        <w:t xml:space="preserve">  з розрахунку на календарний місяць, а саме: </w:t>
      </w:r>
    </w:p>
    <w:p w:rsidR="00314702" w:rsidRDefault="00314702" w:rsidP="0031470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1) д</w:t>
      </w:r>
      <w:r>
        <w:rPr>
          <w:rFonts w:ascii="Times New Roman" w:hAnsi="Times New Roman" w:cs="Times New Roman"/>
          <w:color w:val="000000"/>
          <w:sz w:val="28"/>
          <w:szCs w:val="28"/>
        </w:rPr>
        <w:t xml:space="preserve">ля </w:t>
      </w:r>
      <w:proofErr w:type="spellStart"/>
      <w:r>
        <w:rPr>
          <w:rFonts w:ascii="Times New Roman" w:hAnsi="Times New Roman" w:cs="Times New Roman"/>
          <w:color w:val="000000"/>
          <w:sz w:val="28"/>
          <w:szCs w:val="28"/>
        </w:rPr>
        <w:t>першої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групи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платників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єдиного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податку</w:t>
      </w:r>
      <w:proofErr w:type="spellEnd"/>
      <w:r>
        <w:rPr>
          <w:rFonts w:ascii="Times New Roman" w:hAnsi="Times New Roman" w:cs="Times New Roman"/>
          <w:color w:val="000000"/>
          <w:sz w:val="28"/>
          <w:szCs w:val="28"/>
        </w:rPr>
        <w:t xml:space="preserve"> ставка становить 10 </w:t>
      </w:r>
      <w:proofErr w:type="spellStart"/>
      <w:r>
        <w:rPr>
          <w:rFonts w:ascii="Times New Roman" w:hAnsi="Times New Roman" w:cs="Times New Roman"/>
          <w:color w:val="000000"/>
          <w:sz w:val="28"/>
          <w:szCs w:val="28"/>
        </w:rPr>
        <w:t>відсотків</w:t>
      </w:r>
      <w:proofErr w:type="spellEnd"/>
      <w:r>
        <w:rPr>
          <w:rFonts w:ascii="Times New Roman" w:hAnsi="Times New Roman" w:cs="Times New Roman"/>
          <w:color w:val="000000"/>
          <w:sz w:val="28"/>
          <w:szCs w:val="28"/>
        </w:rPr>
        <w:t xml:space="preserve"> до </w:t>
      </w:r>
      <w:proofErr w:type="spellStart"/>
      <w:r>
        <w:rPr>
          <w:rFonts w:ascii="Times New Roman" w:hAnsi="Times New Roman" w:cs="Times New Roman"/>
          <w:color w:val="000000"/>
          <w:sz w:val="28"/>
          <w:szCs w:val="28"/>
        </w:rPr>
        <w:t>розміру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прожиткового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мінімуму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встановленої</w:t>
      </w:r>
      <w:proofErr w:type="spellEnd"/>
      <w:r>
        <w:rPr>
          <w:rFonts w:ascii="Times New Roman" w:hAnsi="Times New Roman" w:cs="Times New Roman"/>
          <w:color w:val="000000"/>
          <w:sz w:val="28"/>
          <w:szCs w:val="28"/>
        </w:rPr>
        <w:t xml:space="preserve"> законом на 1 </w:t>
      </w:r>
      <w:proofErr w:type="spellStart"/>
      <w:r>
        <w:rPr>
          <w:rFonts w:ascii="Times New Roman" w:hAnsi="Times New Roman" w:cs="Times New Roman"/>
          <w:color w:val="000000"/>
          <w:sz w:val="28"/>
          <w:szCs w:val="28"/>
        </w:rPr>
        <w:t>січня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податкового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звітного</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року. </w:t>
      </w:r>
    </w:p>
    <w:p w:rsidR="00314702" w:rsidRDefault="00314702" w:rsidP="0031470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2) д</w:t>
      </w:r>
      <w:r>
        <w:rPr>
          <w:rFonts w:ascii="Times New Roman" w:hAnsi="Times New Roman" w:cs="Times New Roman"/>
          <w:color w:val="000000"/>
          <w:sz w:val="28"/>
          <w:szCs w:val="28"/>
        </w:rPr>
        <w:t xml:space="preserve">ля </w:t>
      </w:r>
      <w:proofErr w:type="spellStart"/>
      <w:r>
        <w:rPr>
          <w:rFonts w:ascii="Times New Roman" w:hAnsi="Times New Roman" w:cs="Times New Roman"/>
          <w:color w:val="000000"/>
          <w:sz w:val="28"/>
          <w:szCs w:val="28"/>
        </w:rPr>
        <w:t>другої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групи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платників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єдиного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податку</w:t>
      </w:r>
      <w:proofErr w:type="spellEnd"/>
      <w:r>
        <w:rPr>
          <w:rFonts w:ascii="Times New Roman" w:hAnsi="Times New Roman" w:cs="Times New Roman"/>
          <w:color w:val="000000"/>
          <w:sz w:val="28"/>
          <w:szCs w:val="28"/>
        </w:rPr>
        <w:t xml:space="preserve"> ставка становить </w:t>
      </w:r>
      <w:r>
        <w:rPr>
          <w:rFonts w:ascii="Times New Roman" w:hAnsi="Times New Roman" w:cs="Times New Roman"/>
          <w:color w:val="000000"/>
          <w:sz w:val="28"/>
          <w:szCs w:val="28"/>
          <w:lang w:val="uk-UA"/>
        </w:rPr>
        <w:t>15</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відсотків</w:t>
      </w:r>
      <w:proofErr w:type="spellEnd"/>
      <w:r>
        <w:rPr>
          <w:rFonts w:ascii="Times New Roman" w:hAnsi="Times New Roman" w:cs="Times New Roman"/>
          <w:color w:val="000000"/>
          <w:sz w:val="28"/>
          <w:szCs w:val="28"/>
        </w:rPr>
        <w:t xml:space="preserve"> до </w:t>
      </w:r>
      <w:proofErr w:type="spellStart"/>
      <w:r>
        <w:rPr>
          <w:rFonts w:ascii="Times New Roman" w:hAnsi="Times New Roman" w:cs="Times New Roman"/>
          <w:color w:val="000000"/>
          <w:sz w:val="28"/>
          <w:szCs w:val="28"/>
        </w:rPr>
        <w:t>розміру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мінімальної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заробітної</w:t>
      </w:r>
      <w:proofErr w:type="spellEnd"/>
      <w:r>
        <w:rPr>
          <w:rFonts w:ascii="Times New Roman" w:hAnsi="Times New Roman" w:cs="Times New Roman"/>
          <w:color w:val="000000"/>
          <w:sz w:val="28"/>
          <w:szCs w:val="28"/>
        </w:rPr>
        <w:t xml:space="preserve"> плати, </w:t>
      </w:r>
      <w:proofErr w:type="spellStart"/>
      <w:r>
        <w:rPr>
          <w:rFonts w:ascii="Times New Roman" w:hAnsi="Times New Roman" w:cs="Times New Roman"/>
          <w:color w:val="000000"/>
          <w:sz w:val="28"/>
          <w:szCs w:val="28"/>
        </w:rPr>
        <w:t>встановленої</w:t>
      </w:r>
      <w:proofErr w:type="spellEnd"/>
      <w:r>
        <w:rPr>
          <w:rFonts w:ascii="Times New Roman" w:hAnsi="Times New Roman" w:cs="Times New Roman"/>
          <w:color w:val="000000"/>
          <w:sz w:val="28"/>
          <w:szCs w:val="28"/>
        </w:rPr>
        <w:t xml:space="preserve"> законом на 1 </w:t>
      </w:r>
      <w:proofErr w:type="spellStart"/>
      <w:r>
        <w:rPr>
          <w:rFonts w:ascii="Times New Roman" w:hAnsi="Times New Roman" w:cs="Times New Roman"/>
          <w:color w:val="000000"/>
          <w:sz w:val="28"/>
          <w:szCs w:val="28"/>
        </w:rPr>
        <w:t>січня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податкового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звітного</w:t>
      </w:r>
      <w:proofErr w:type="spellEnd"/>
      <w:r>
        <w:rPr>
          <w:rFonts w:ascii="Times New Roman" w:hAnsi="Times New Roman" w:cs="Times New Roman"/>
          <w:color w:val="000000"/>
          <w:sz w:val="28"/>
          <w:szCs w:val="28"/>
        </w:rPr>
        <w:t xml:space="preserve">) року. </w:t>
      </w:r>
    </w:p>
    <w:p w:rsidR="00314702" w:rsidRDefault="00314702" w:rsidP="00314702">
      <w:pPr>
        <w:pStyle w:val="Default"/>
        <w:jc w:val="both"/>
        <w:rPr>
          <w:sz w:val="28"/>
          <w:szCs w:val="28"/>
          <w:lang w:val="uk-UA"/>
        </w:rPr>
      </w:pPr>
      <w:r>
        <w:rPr>
          <w:b/>
          <w:bCs/>
          <w:sz w:val="28"/>
          <w:szCs w:val="28"/>
          <w:lang w:val="uk-UA"/>
        </w:rPr>
        <w:lastRenderedPageBreak/>
        <w:t xml:space="preserve">           </w:t>
      </w:r>
      <w:r>
        <w:rPr>
          <w:bCs/>
          <w:sz w:val="28"/>
          <w:szCs w:val="28"/>
          <w:lang w:val="uk-UA"/>
        </w:rPr>
        <w:t>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України.(додаток 4.1)</w:t>
      </w:r>
    </w:p>
    <w:p w:rsidR="00314702" w:rsidRDefault="00314702" w:rsidP="00314702">
      <w:pPr>
        <w:shd w:val="clear" w:color="auto" w:fill="FFFFFF"/>
        <w:spacing w:after="0" w:line="240" w:lineRule="auto"/>
        <w:jc w:val="both"/>
        <w:rPr>
          <w:rFonts w:ascii="Times New Roman" w:hAnsi="Times New Roman"/>
          <w:color w:val="000000"/>
          <w:sz w:val="28"/>
          <w:szCs w:val="28"/>
          <w:lang w:val="uk-UA"/>
        </w:rPr>
      </w:pPr>
    </w:p>
    <w:p w:rsidR="00314702" w:rsidRDefault="00314702" w:rsidP="00314702">
      <w:pPr>
        <w:pStyle w:val="Default"/>
        <w:jc w:val="both"/>
        <w:rPr>
          <w:sz w:val="28"/>
          <w:szCs w:val="28"/>
          <w:lang w:val="uk-UA"/>
        </w:rPr>
      </w:pPr>
      <w:r>
        <w:rPr>
          <w:b/>
          <w:sz w:val="28"/>
          <w:szCs w:val="28"/>
          <w:lang w:val="uk-UA" w:eastAsia="ru-RU"/>
        </w:rPr>
        <w:t xml:space="preserve">          5. Порядок обчислення </w:t>
      </w:r>
      <w:r>
        <w:rPr>
          <w:sz w:val="28"/>
          <w:szCs w:val="28"/>
          <w:lang w:val="uk-UA" w:eastAsia="ru-RU"/>
        </w:rPr>
        <w:t>податку  встановлюється відповідно до пунктів 295.2, 295,5 та 295.8 статті 295</w:t>
      </w:r>
      <w:r>
        <w:rPr>
          <w:sz w:val="28"/>
          <w:szCs w:val="28"/>
          <w:lang w:val="uk-UA"/>
        </w:rPr>
        <w:t xml:space="preserve"> Податкового кодексу України з урахуванням особливостей, визначених статтею 297 Кодексу.</w:t>
      </w:r>
    </w:p>
    <w:p w:rsidR="00314702" w:rsidRDefault="00314702" w:rsidP="00314702">
      <w:pPr>
        <w:pStyle w:val="Default"/>
        <w:jc w:val="both"/>
        <w:rPr>
          <w:sz w:val="28"/>
          <w:szCs w:val="28"/>
          <w:lang w:val="uk-UA"/>
        </w:rPr>
      </w:pPr>
    </w:p>
    <w:p w:rsidR="00314702" w:rsidRDefault="00314702" w:rsidP="00314702">
      <w:pPr>
        <w:jc w:val="both"/>
        <w:rPr>
          <w:rStyle w:val="rvts0"/>
          <w:rFonts w:ascii="Times New Roman" w:hAnsi="Times New Roman" w:cs="Times New Roman"/>
        </w:rPr>
      </w:pPr>
      <w:r>
        <w:rPr>
          <w:rFonts w:ascii="Times New Roman" w:hAnsi="Times New Roman" w:cs="Times New Roman"/>
          <w:b/>
          <w:sz w:val="28"/>
          <w:szCs w:val="28"/>
          <w:lang w:val="uk-UA"/>
        </w:rPr>
        <w:t xml:space="preserve">          6. Податковий період</w:t>
      </w:r>
      <w:r>
        <w:rPr>
          <w:rFonts w:ascii="Times New Roman" w:hAnsi="Times New Roman" w:cs="Times New Roman"/>
          <w:sz w:val="28"/>
          <w:szCs w:val="28"/>
          <w:lang w:val="uk-UA"/>
        </w:rPr>
        <w:t xml:space="preserve"> </w:t>
      </w:r>
      <w:r>
        <w:rPr>
          <w:rStyle w:val="rvts0"/>
          <w:rFonts w:ascii="Times New Roman" w:hAnsi="Times New Roman" w:cs="Times New Roman"/>
          <w:sz w:val="28"/>
          <w:szCs w:val="28"/>
          <w:lang w:val="uk-UA"/>
        </w:rPr>
        <w:t>визначений статтею 294 Податкового кодексу України</w:t>
      </w:r>
      <w:r>
        <w:rPr>
          <w:rStyle w:val="rvts0"/>
          <w:rFonts w:ascii="Times New Roman" w:hAnsi="Times New Roman" w:cs="Times New Roman"/>
          <w:sz w:val="28"/>
          <w:szCs w:val="28"/>
        </w:rPr>
        <w:t>.</w:t>
      </w:r>
    </w:p>
    <w:p w:rsidR="00314702" w:rsidRDefault="00314702" w:rsidP="00314702">
      <w:pPr>
        <w:pStyle w:val="Default"/>
        <w:jc w:val="both"/>
      </w:pPr>
      <w:r>
        <w:rPr>
          <w:b/>
          <w:sz w:val="28"/>
          <w:szCs w:val="28"/>
          <w:lang w:val="uk-UA"/>
        </w:rPr>
        <w:t xml:space="preserve">          7. Строк та порядок сплати податку</w:t>
      </w:r>
      <w:r>
        <w:rPr>
          <w:rFonts w:asciiTheme="minorHAnsi" w:eastAsia="Calibri" w:hAnsi="Calibri"/>
          <w:b/>
          <w:bCs/>
          <w:color w:val="0F243E" w:themeColor="text2" w:themeShade="80"/>
          <w:kern w:val="24"/>
          <w:sz w:val="28"/>
          <w:szCs w:val="28"/>
          <w:lang w:val="uk-UA" w:eastAsia="ru-RU"/>
        </w:rPr>
        <w:t xml:space="preserve"> </w:t>
      </w:r>
      <w:r>
        <w:rPr>
          <w:sz w:val="28"/>
          <w:szCs w:val="28"/>
          <w:lang w:val="uk-UA" w:eastAsia="ru-RU"/>
        </w:rPr>
        <w:t>встановлюється</w:t>
      </w:r>
      <w:r>
        <w:rPr>
          <w:sz w:val="28"/>
          <w:szCs w:val="28"/>
          <w:lang w:val="uk-UA"/>
        </w:rPr>
        <w:t xml:space="preserve"> відповідно до пунктів  295.1, 295.4 та 295.7 статті  295 Податкового кодексу України з урахуванням особливостей, визначених статтею  297 Кодексу.</w:t>
      </w:r>
    </w:p>
    <w:p w:rsidR="00314702" w:rsidRDefault="00314702" w:rsidP="00314702">
      <w:pPr>
        <w:pStyle w:val="Default"/>
        <w:jc w:val="both"/>
        <w:rPr>
          <w:b/>
          <w:bCs/>
          <w:sz w:val="28"/>
          <w:szCs w:val="28"/>
          <w:lang w:val="uk-UA"/>
        </w:rPr>
      </w:pPr>
    </w:p>
    <w:p w:rsidR="00314702" w:rsidRDefault="00314702" w:rsidP="00314702">
      <w:pPr>
        <w:pStyle w:val="Default"/>
        <w:jc w:val="both"/>
        <w:rPr>
          <w:sz w:val="28"/>
          <w:szCs w:val="28"/>
        </w:rPr>
      </w:pPr>
      <w:r>
        <w:rPr>
          <w:b/>
          <w:bCs/>
          <w:sz w:val="28"/>
          <w:szCs w:val="28"/>
          <w:lang w:val="uk-UA"/>
        </w:rPr>
        <w:t xml:space="preserve">          8.</w:t>
      </w:r>
      <w:r>
        <w:rPr>
          <w:b/>
          <w:sz w:val="28"/>
          <w:szCs w:val="28"/>
          <w:lang w:val="uk-UA"/>
        </w:rPr>
        <w:t xml:space="preserve"> </w:t>
      </w:r>
      <w:r>
        <w:rPr>
          <w:b/>
          <w:bCs/>
          <w:sz w:val="28"/>
          <w:szCs w:val="28"/>
          <w:lang w:val="uk-UA"/>
        </w:rPr>
        <w:t xml:space="preserve">Строк та порядок подання звітності </w:t>
      </w:r>
      <w:r>
        <w:rPr>
          <w:b/>
          <w:sz w:val="28"/>
          <w:szCs w:val="28"/>
          <w:lang w:val="uk-UA"/>
        </w:rPr>
        <w:t>про обчислення і сплату податку</w:t>
      </w:r>
      <w:r>
        <w:rPr>
          <w:sz w:val="28"/>
          <w:szCs w:val="28"/>
          <w:lang w:val="uk-UA"/>
        </w:rPr>
        <w:t xml:space="preserve"> визначено пунктами  296.2, 296.4, підпунктом  296.5.1 пункту  296.5 статті  296 Податкового кодексу України з урахуванням особливостей, визначених статтею  297 Кодексу.</w:t>
      </w:r>
    </w:p>
    <w:p w:rsidR="00314702" w:rsidRDefault="00314702" w:rsidP="00314702">
      <w:pPr>
        <w:pStyle w:val="Default"/>
        <w:jc w:val="both"/>
        <w:rPr>
          <w:b/>
          <w:bCs/>
          <w:sz w:val="28"/>
          <w:szCs w:val="28"/>
          <w:lang w:val="uk-UA"/>
        </w:rPr>
      </w:pPr>
    </w:p>
    <w:p w:rsidR="00314702" w:rsidRDefault="00314702"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5F0EC4" w:rsidRDefault="005F0EC4" w:rsidP="00314702">
      <w:pPr>
        <w:pStyle w:val="Default"/>
        <w:jc w:val="both"/>
        <w:rPr>
          <w:b/>
          <w:bCs/>
          <w:sz w:val="28"/>
          <w:szCs w:val="28"/>
          <w:lang w:val="uk-UA"/>
        </w:rPr>
      </w:pPr>
    </w:p>
    <w:p w:rsidR="00314702" w:rsidRDefault="00314702" w:rsidP="00314702">
      <w:pPr>
        <w:pStyle w:val="Default"/>
        <w:rPr>
          <w:bCs/>
          <w:sz w:val="28"/>
          <w:szCs w:val="28"/>
          <w:lang w:val="uk-UA"/>
        </w:rPr>
      </w:pPr>
      <w:r>
        <w:rPr>
          <w:bCs/>
          <w:sz w:val="28"/>
          <w:szCs w:val="28"/>
          <w:lang w:val="uk-UA"/>
        </w:rPr>
        <w:t>Сільський голова                                                  Геннадій ПРИЩЕПА</w:t>
      </w:r>
    </w:p>
    <w:p w:rsidR="005A1A6C" w:rsidRDefault="005A1A6C"/>
    <w:sectPr w:rsidR="005A1A6C" w:rsidSect="005A1A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702"/>
    <w:rsid w:val="00243449"/>
    <w:rsid w:val="00314702"/>
    <w:rsid w:val="003C4160"/>
    <w:rsid w:val="005A1A6C"/>
    <w:rsid w:val="005F0EC4"/>
    <w:rsid w:val="00C521C3"/>
    <w:rsid w:val="00E458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02"/>
    <w:rPr>
      <w:rFonts w:eastAsiaTheme="minorEastAsia"/>
      <w:lang w:eastAsia="ru-RU"/>
    </w:rPr>
  </w:style>
  <w:style w:type="paragraph" w:styleId="1">
    <w:name w:val="heading 1"/>
    <w:basedOn w:val="a"/>
    <w:link w:val="10"/>
    <w:uiPriority w:val="9"/>
    <w:qFormat/>
    <w:rsid w:val="00314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semiHidden/>
    <w:unhideWhenUsed/>
    <w:qFormat/>
    <w:rsid w:val="00314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314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7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3147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1470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14702"/>
    <w:rPr>
      <w:color w:val="0000FF"/>
      <w:u w:val="single"/>
    </w:rPr>
  </w:style>
  <w:style w:type="character" w:styleId="a4">
    <w:name w:val="FollowedHyperlink"/>
    <w:basedOn w:val="a0"/>
    <w:uiPriority w:val="99"/>
    <w:semiHidden/>
    <w:unhideWhenUsed/>
    <w:rsid w:val="00314702"/>
    <w:rPr>
      <w:color w:val="800080" w:themeColor="followedHyperlink"/>
      <w:u w:val="single"/>
    </w:rPr>
  </w:style>
  <w:style w:type="paragraph" w:styleId="HTML">
    <w:name w:val="HTML Preformatted"/>
    <w:basedOn w:val="a"/>
    <w:link w:val="HTML0"/>
    <w:uiPriority w:val="99"/>
    <w:semiHidden/>
    <w:unhideWhenUsed/>
    <w:rsid w:val="0031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14702"/>
    <w:rPr>
      <w:rFonts w:ascii="Courier New" w:eastAsia="Times New Roman" w:hAnsi="Courier New" w:cs="Courier New"/>
      <w:sz w:val="20"/>
      <w:szCs w:val="20"/>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34"/>
    <w:locked/>
    <w:rsid w:val="00314702"/>
    <w:rPr>
      <w:rFonts w:ascii="Calibri" w:eastAsia="Times New Roman" w:hAnsi="Calibri" w:cs="Times New Roman"/>
      <w:lang w:eastAsia="ru-RU"/>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34"/>
    <w:unhideWhenUsed/>
    <w:qFormat/>
    <w:rsid w:val="00314702"/>
    <w:pPr>
      <w:ind w:left="720"/>
      <w:contextualSpacing/>
    </w:pPr>
    <w:rPr>
      <w:rFonts w:ascii="Calibri" w:eastAsia="Times New Roman" w:hAnsi="Calibri" w:cs="Times New Roman"/>
    </w:rPr>
  </w:style>
  <w:style w:type="character" w:customStyle="1" w:styleId="a6">
    <w:name w:val="Основной текст Знак"/>
    <w:basedOn w:val="a0"/>
    <w:link w:val="a7"/>
    <w:semiHidden/>
    <w:locked/>
    <w:rsid w:val="00314702"/>
    <w:rPr>
      <w:rFonts w:ascii="Times New Roman CYR" w:eastAsia="Times New Roman" w:hAnsi="Times New Roman CYR" w:cs="Times New Roman"/>
      <w:b/>
      <w:sz w:val="24"/>
      <w:szCs w:val="20"/>
      <w:lang w:val="uk-UA" w:eastAsia="ru-RU"/>
    </w:rPr>
  </w:style>
  <w:style w:type="character" w:customStyle="1" w:styleId="21">
    <w:name w:val="Текст выноски Знак2"/>
    <w:basedOn w:val="a0"/>
    <w:link w:val="a8"/>
    <w:semiHidden/>
    <w:locked/>
    <w:rsid w:val="00314702"/>
    <w:rPr>
      <w:rFonts w:ascii="Tahoma" w:eastAsia="Times New Roman" w:hAnsi="Tahoma" w:cs="Tahoma"/>
      <w:sz w:val="16"/>
      <w:szCs w:val="16"/>
    </w:rPr>
  </w:style>
  <w:style w:type="paragraph" w:customStyle="1" w:styleId="rvps2">
    <w:name w:val="rvps2"/>
    <w:basedOn w:val="a"/>
    <w:uiPriority w:val="99"/>
    <w:qFormat/>
    <w:rsid w:val="00314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uiPriority w:val="99"/>
    <w:qFormat/>
    <w:rsid w:val="00314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uiPriority w:val="99"/>
    <w:qFormat/>
    <w:rsid w:val="00314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uiPriority w:val="99"/>
    <w:qFormat/>
    <w:rsid w:val="00314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3147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81">
    <w:name w:val="xl81"/>
    <w:basedOn w:val="a"/>
    <w:uiPriority w:val="99"/>
    <w:qFormat/>
    <w:rsid w:val="0031470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uiPriority w:val="99"/>
    <w:qFormat/>
    <w:rsid w:val="0031470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uiPriority w:val="99"/>
    <w:qFormat/>
    <w:rsid w:val="00314702"/>
    <w:pPr>
      <w:pBdr>
        <w:top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uiPriority w:val="99"/>
    <w:qFormat/>
    <w:rsid w:val="0031470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StyleZakonu">
    <w:name w:val="StyleZakonu Знак"/>
    <w:link w:val="StyleZakonu0"/>
    <w:uiPriority w:val="99"/>
    <w:locked/>
    <w:rsid w:val="00314702"/>
    <w:rPr>
      <w:rFonts w:ascii="Times New Roman" w:eastAsia="Times New Roman" w:hAnsi="Times New Roman" w:cs="Times New Roman"/>
      <w:sz w:val="20"/>
      <w:szCs w:val="20"/>
      <w:lang w:eastAsia="ru-RU"/>
    </w:rPr>
  </w:style>
  <w:style w:type="paragraph" w:customStyle="1" w:styleId="StyleZakonu0">
    <w:name w:val="StyleZakonu"/>
    <w:basedOn w:val="a"/>
    <w:link w:val="StyleZakonu"/>
    <w:uiPriority w:val="99"/>
    <w:qFormat/>
    <w:rsid w:val="00314702"/>
    <w:pPr>
      <w:spacing w:after="60" w:line="220" w:lineRule="exact"/>
      <w:ind w:firstLine="284"/>
      <w:jc w:val="both"/>
    </w:pPr>
    <w:rPr>
      <w:rFonts w:ascii="Times New Roman" w:eastAsia="Times New Roman" w:hAnsi="Times New Roman" w:cs="Times New Roman"/>
      <w:sz w:val="20"/>
      <w:szCs w:val="20"/>
    </w:rPr>
  </w:style>
  <w:style w:type="character" w:customStyle="1" w:styleId="rvts0">
    <w:name w:val="rvts0"/>
    <w:basedOn w:val="a0"/>
    <w:rsid w:val="00314702"/>
  </w:style>
  <w:style w:type="paragraph" w:styleId="a8">
    <w:name w:val="Balloon Text"/>
    <w:basedOn w:val="a"/>
    <w:link w:val="21"/>
    <w:semiHidden/>
    <w:unhideWhenUsed/>
    <w:rsid w:val="00314702"/>
    <w:pPr>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a8"/>
    <w:uiPriority w:val="99"/>
    <w:semiHidden/>
    <w:rsid w:val="00314702"/>
    <w:rPr>
      <w:rFonts w:ascii="Tahoma" w:eastAsiaTheme="minorEastAsia" w:hAnsi="Tahoma" w:cs="Tahoma"/>
      <w:sz w:val="16"/>
      <w:szCs w:val="16"/>
      <w:lang w:eastAsia="ru-RU"/>
    </w:rPr>
  </w:style>
  <w:style w:type="character" w:customStyle="1" w:styleId="12">
    <w:name w:val="Текст выноски Знак1"/>
    <w:basedOn w:val="a0"/>
    <w:uiPriority w:val="99"/>
    <w:semiHidden/>
    <w:locked/>
    <w:rsid w:val="00314702"/>
    <w:rPr>
      <w:rFonts w:ascii="Tahoma" w:eastAsiaTheme="minorEastAsia" w:hAnsi="Tahoma" w:cs="Tahoma" w:hint="default"/>
      <w:sz w:val="16"/>
      <w:szCs w:val="16"/>
      <w:lang w:eastAsia="ru-RU"/>
    </w:rPr>
  </w:style>
  <w:style w:type="character" w:customStyle="1" w:styleId="13">
    <w:name w:val="Текст у виносці Знак1"/>
    <w:basedOn w:val="a0"/>
    <w:uiPriority w:val="99"/>
    <w:semiHidden/>
    <w:rsid w:val="00314702"/>
    <w:rPr>
      <w:rFonts w:ascii="Tahoma" w:hAnsi="Tahoma" w:cs="Tahoma" w:hint="default"/>
      <w:sz w:val="16"/>
      <w:szCs w:val="16"/>
    </w:rPr>
  </w:style>
  <w:style w:type="character" w:customStyle="1" w:styleId="ligalogotypcellblock">
    <w:name w:val="ligalogotyp_cellblock"/>
    <w:basedOn w:val="a0"/>
    <w:rsid w:val="00314702"/>
  </w:style>
  <w:style w:type="character" w:customStyle="1" w:styleId="ligalogotypeico">
    <w:name w:val="ligalogotype_ico"/>
    <w:basedOn w:val="a0"/>
    <w:rsid w:val="00314702"/>
  </w:style>
  <w:style w:type="character" w:customStyle="1" w:styleId="ligalogotypseparator">
    <w:name w:val="ligalogotyp_separator"/>
    <w:basedOn w:val="a0"/>
    <w:rsid w:val="00314702"/>
  </w:style>
  <w:style w:type="character" w:customStyle="1" w:styleId="ligalogotypetext">
    <w:name w:val="ligalogotype_text"/>
    <w:basedOn w:val="a0"/>
    <w:rsid w:val="00314702"/>
  </w:style>
  <w:style w:type="character" w:customStyle="1" w:styleId="hide1280">
    <w:name w:val="hide1280"/>
    <w:basedOn w:val="a0"/>
    <w:rsid w:val="00314702"/>
  </w:style>
  <w:style w:type="character" w:customStyle="1" w:styleId="menuitemtext">
    <w:name w:val="menuitem_text"/>
    <w:basedOn w:val="a0"/>
    <w:rsid w:val="00314702"/>
  </w:style>
  <w:style w:type="character" w:customStyle="1" w:styleId="ligalogoico-closebutton2outer">
    <w:name w:val="ligalogoico-closebutton2outer"/>
    <w:basedOn w:val="a0"/>
    <w:rsid w:val="00314702"/>
  </w:style>
  <w:style w:type="character" w:customStyle="1" w:styleId="ligalogoico-closebutton2">
    <w:name w:val="ligalogoico-closebutton2"/>
    <w:basedOn w:val="a0"/>
    <w:rsid w:val="00314702"/>
  </w:style>
  <w:style w:type="character" w:customStyle="1" w:styleId="fs2">
    <w:name w:val="fs2"/>
    <w:basedOn w:val="a0"/>
    <w:rsid w:val="00314702"/>
  </w:style>
  <w:style w:type="character" w:customStyle="1" w:styleId="footerinfo-logoimage">
    <w:name w:val="footerinfo-logoimage"/>
    <w:basedOn w:val="a0"/>
    <w:rsid w:val="00314702"/>
  </w:style>
  <w:style w:type="character" w:customStyle="1" w:styleId="footerinfophone-ico">
    <w:name w:val="footerinfo_phone-ico"/>
    <w:basedOn w:val="a0"/>
    <w:rsid w:val="00314702"/>
  </w:style>
  <w:style w:type="character" w:customStyle="1" w:styleId="footerinfophone-text">
    <w:name w:val="footerinfo_phone-text"/>
    <w:basedOn w:val="a0"/>
    <w:rsid w:val="00314702"/>
  </w:style>
  <w:style w:type="character" w:customStyle="1" w:styleId="apple-converted-space">
    <w:name w:val="apple-converted-space"/>
    <w:basedOn w:val="a0"/>
    <w:rsid w:val="00314702"/>
  </w:style>
  <w:style w:type="paragraph" w:styleId="a7">
    <w:name w:val="Body Text"/>
    <w:basedOn w:val="a"/>
    <w:link w:val="a6"/>
    <w:semiHidden/>
    <w:unhideWhenUsed/>
    <w:rsid w:val="00314702"/>
    <w:pPr>
      <w:spacing w:after="120"/>
    </w:pPr>
    <w:rPr>
      <w:rFonts w:ascii="Times New Roman CYR" w:eastAsia="Times New Roman" w:hAnsi="Times New Roman CYR" w:cs="Times New Roman"/>
      <w:b/>
      <w:sz w:val="24"/>
      <w:szCs w:val="20"/>
      <w:lang w:val="uk-UA"/>
    </w:rPr>
  </w:style>
  <w:style w:type="character" w:customStyle="1" w:styleId="14">
    <w:name w:val="Основной текст Знак1"/>
    <w:basedOn w:val="a0"/>
    <w:link w:val="a7"/>
    <w:semiHidden/>
    <w:rsid w:val="0031470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904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T10_2755.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17049</Words>
  <Characters>9718</Characters>
  <Application>Microsoft Office Word</Application>
  <DocSecurity>0</DocSecurity>
  <Lines>80</Lines>
  <Paragraphs>53</Paragraphs>
  <ScaleCrop>false</ScaleCrop>
  <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7</cp:revision>
  <dcterms:created xsi:type="dcterms:W3CDTF">2020-07-06T06:15:00Z</dcterms:created>
  <dcterms:modified xsi:type="dcterms:W3CDTF">2020-07-07T07:12:00Z</dcterms:modified>
</cp:coreProperties>
</file>